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40" w:lineRule="auto"/>
        <w:rPr>
          <w:rFonts w:ascii="Times New Roman" w:cs="Times New Roman" w:eastAsia="Times New Roman" w:hAnsi="Times New Roman"/>
          <w:color w:val="2c2c2c"/>
          <w:sz w:val="48"/>
          <w:szCs w:val="48"/>
        </w:rPr>
      </w:pPr>
      <w:r w:rsidDel="00000000" w:rsidR="00000000" w:rsidRPr="00000000">
        <w:rPr>
          <w:rtl w:val="0"/>
        </w:rPr>
      </w:r>
    </w:p>
    <w:p w:rsidR="00000000" w:rsidDel="00000000" w:rsidP="00000000" w:rsidRDefault="00000000" w:rsidRPr="00000000" w14:paraId="00000002">
      <w:pPr>
        <w:spacing w:after="200" w:line="240" w:lineRule="auto"/>
        <w:rPr>
          <w:rFonts w:ascii="Times New Roman" w:cs="Times New Roman" w:eastAsia="Times New Roman" w:hAnsi="Times New Roman"/>
          <w:color w:val="2c2c2c"/>
          <w:sz w:val="48"/>
          <w:szCs w:val="48"/>
        </w:rPr>
      </w:pPr>
      <w:r w:rsidDel="00000000" w:rsidR="00000000" w:rsidRPr="00000000">
        <w:rPr>
          <w:rtl w:val="0"/>
        </w:rPr>
      </w:r>
    </w:p>
    <w:p w:rsidR="00000000" w:rsidDel="00000000" w:rsidP="00000000" w:rsidRDefault="00000000" w:rsidRPr="00000000" w14:paraId="00000003">
      <w:pPr>
        <w:spacing w:after="200" w:line="240" w:lineRule="auto"/>
        <w:jc w:val="center"/>
        <w:rPr>
          <w:rFonts w:ascii="Times New Roman" w:cs="Times New Roman" w:eastAsia="Times New Roman" w:hAnsi="Times New Roman"/>
          <w:color w:val="2c2c2c"/>
          <w:sz w:val="48"/>
          <w:szCs w:val="48"/>
        </w:rPr>
      </w:pPr>
      <w:r w:rsidDel="00000000" w:rsidR="00000000" w:rsidRPr="00000000">
        <w:rPr>
          <w:rtl w:val="0"/>
        </w:rPr>
      </w:r>
    </w:p>
    <w:p w:rsidR="00000000" w:rsidDel="00000000" w:rsidP="00000000" w:rsidRDefault="00000000" w:rsidRPr="00000000" w14:paraId="00000004">
      <w:pPr>
        <w:spacing w:after="200" w:line="240" w:lineRule="auto"/>
        <w:jc w:val="center"/>
        <w:rPr>
          <w:rFonts w:ascii="Times New Roman" w:cs="Times New Roman" w:eastAsia="Times New Roman" w:hAnsi="Times New Roman"/>
          <w:color w:val="2c2c2c"/>
          <w:sz w:val="48"/>
          <w:szCs w:val="48"/>
        </w:rPr>
      </w:pPr>
      <w:r w:rsidDel="00000000" w:rsidR="00000000" w:rsidRPr="00000000">
        <w:rPr>
          <w:rFonts w:ascii="Times New Roman" w:cs="Times New Roman" w:eastAsia="Times New Roman" w:hAnsi="Times New Roman"/>
          <w:color w:val="2c2c2c"/>
          <w:sz w:val="48"/>
          <w:szCs w:val="48"/>
        </w:rPr>
        <w:drawing>
          <wp:inline distB="114300" distT="114300" distL="114300" distR="114300">
            <wp:extent cx="2857500" cy="237172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57500" cy="23717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200" w:line="240" w:lineRule="auto"/>
        <w:jc w:val="center"/>
        <w:rPr>
          <w:rFonts w:ascii="Calibri" w:cs="Calibri" w:eastAsia="Calibri" w:hAnsi="Calibri"/>
          <w:color w:val="980000"/>
          <w:sz w:val="21"/>
          <w:szCs w:val="21"/>
        </w:rPr>
      </w:pPr>
      <w:r w:rsidDel="00000000" w:rsidR="00000000" w:rsidRPr="00000000">
        <w:rPr>
          <w:rFonts w:ascii="Times New Roman" w:cs="Times New Roman" w:eastAsia="Times New Roman" w:hAnsi="Times New Roman"/>
          <w:color w:val="2c2c2c"/>
          <w:sz w:val="48"/>
          <w:szCs w:val="48"/>
          <w:rtl w:val="0"/>
        </w:rPr>
        <w:t xml:space="preserve">Instructions for Authors </w:t>
      </w:r>
      <w:r w:rsidDel="00000000" w:rsidR="00000000" w:rsidRPr="00000000">
        <w:rPr>
          <w:rFonts w:ascii="Times New Roman" w:cs="Times New Roman" w:eastAsia="Times New Roman" w:hAnsi="Times New Roman"/>
          <w:color w:val="980000"/>
          <w:sz w:val="48"/>
          <w:szCs w:val="48"/>
          <w:rtl w:val="0"/>
        </w:rPr>
        <w:t xml:space="preserve">2024-2025</w:t>
      </w:r>
      <w:r w:rsidDel="00000000" w:rsidR="00000000" w:rsidRPr="00000000">
        <w:rPr>
          <w:rtl w:val="0"/>
        </w:rPr>
      </w:r>
    </w:p>
    <w:p w:rsidR="00000000" w:rsidDel="00000000" w:rsidP="00000000" w:rsidRDefault="00000000" w:rsidRPr="00000000" w14:paraId="00000006">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20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20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Style w:val="Heading1"/>
        <w:spacing w:after="200" w:before="480" w:lineRule="auto"/>
        <w:rPr>
          <w:rFonts w:ascii="Times New Roman" w:cs="Times New Roman" w:eastAsia="Times New Roman" w:hAnsi="Times New Roman"/>
        </w:rPr>
      </w:pPr>
      <w:bookmarkStart w:colFirst="0" w:colLast="0" w:name="_heading=h.vm66v1euyn10" w:id="0"/>
      <w:bookmarkEnd w:id="0"/>
      <w:r w:rsidDel="00000000" w:rsidR="00000000" w:rsidRPr="00000000">
        <w:rPr>
          <w:rFonts w:ascii="Times New Roman" w:cs="Times New Roman" w:eastAsia="Times New Roman" w:hAnsi="Times New Roman"/>
          <w:b w:val="1"/>
          <w:color w:val="980000"/>
          <w:sz w:val="28"/>
          <w:szCs w:val="28"/>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3">
          <w:pPr>
            <w:tabs>
              <w:tab w:val="right" w:leader="none" w:pos="9025.511811023624"/>
            </w:tabs>
            <w:spacing w:before="0" w:line="360" w:lineRule="auto"/>
            <w:ind w:left="0" w:firstLine="0"/>
            <w:rPr>
              <w:rFonts w:ascii="Times New Roman" w:cs="Times New Roman" w:eastAsia="Times New Roman" w:hAnsi="Times New Roman"/>
            </w:rPr>
          </w:pPr>
          <w:r w:rsidDel="00000000" w:rsidR="00000000" w:rsidRPr="00000000">
            <w:fldChar w:fldCharType="begin"/>
            <w:instrText xml:space="preserve"> TOC \h \u \z \t "Heading 1,1,Heading 2,2,Heading 3,3,Heading 4,4,Heading 5,5,Heading 6,6,"</w:instrText>
            <w:fldChar w:fldCharType="separate"/>
          </w:r>
          <w:hyperlink w:anchor="_heading=h.oidpfmxk3jd5">
            <w:r w:rsidDel="00000000" w:rsidR="00000000" w:rsidRPr="00000000">
              <w:rPr>
                <w:rFonts w:ascii="Times New Roman" w:cs="Times New Roman" w:eastAsia="Times New Roman" w:hAnsi="Times New Roman"/>
                <w:b w:val="1"/>
                <w:rtl w:val="0"/>
              </w:rPr>
              <w:t xml:space="preserve">Article Types</w:t>
            </w:r>
          </w:hyperlink>
          <w:r w:rsidDel="00000000" w:rsidR="00000000" w:rsidRPr="00000000">
            <w:rPr>
              <w:rFonts w:ascii="Times New Roman" w:cs="Times New Roman" w:eastAsia="Times New Roman" w:hAnsi="Times New Roman"/>
              <w:b w:val="1"/>
              <w:rtl w:val="0"/>
            </w:rPr>
            <w:tab/>
          </w:r>
          <w:r w:rsidDel="00000000" w:rsidR="00000000" w:rsidRPr="00000000">
            <w:fldChar w:fldCharType="begin"/>
            <w:instrText xml:space="preserve"> PAGEREF _heading=h.oidpfmxk3jd5 \h </w:instrText>
            <w:fldChar w:fldCharType="separate"/>
          </w:r>
          <w:r w:rsidDel="00000000" w:rsidR="00000000" w:rsidRPr="00000000">
            <w:rPr>
              <w:rFonts w:ascii="Times New Roman" w:cs="Times New Roman" w:eastAsia="Times New Roman" w:hAnsi="Times New Roman"/>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leader="none" w:pos="9025.511811023624"/>
            </w:tabs>
            <w:spacing w:before="0" w:line="360" w:lineRule="auto"/>
            <w:ind w:left="0" w:firstLine="0"/>
            <w:rPr>
              <w:rFonts w:ascii="Times New Roman" w:cs="Times New Roman" w:eastAsia="Times New Roman" w:hAnsi="Times New Roman"/>
            </w:rPr>
          </w:pPr>
          <w:hyperlink w:anchor="_heading=h.30j0zll">
            <w:r w:rsidDel="00000000" w:rsidR="00000000" w:rsidRPr="00000000">
              <w:rPr>
                <w:rFonts w:ascii="Times New Roman" w:cs="Times New Roman" w:eastAsia="Times New Roman" w:hAnsi="Times New Roman"/>
                <w:b w:val="1"/>
                <w:rtl w:val="0"/>
              </w:rPr>
              <w:t xml:space="preserve">Eligibility</w:t>
            </w:r>
          </w:hyperlink>
          <w:r w:rsidDel="00000000" w:rsidR="00000000" w:rsidRPr="00000000">
            <w:rPr>
              <w:rFonts w:ascii="Times New Roman" w:cs="Times New Roman" w:eastAsia="Times New Roman" w:hAnsi="Times New Roman"/>
              <w:b w:val="1"/>
              <w:rtl w:val="0"/>
            </w:rPr>
            <w:tab/>
          </w:r>
          <w:r w:rsidDel="00000000" w:rsidR="00000000" w:rsidRPr="00000000">
            <w:fldChar w:fldCharType="begin"/>
            <w:instrText xml:space="preserve"> PAGEREF _heading=h.30j0zll \h </w:instrText>
            <w:fldChar w:fldCharType="separate"/>
          </w:r>
          <w:r w:rsidDel="00000000" w:rsidR="00000000" w:rsidRPr="00000000">
            <w:rPr>
              <w:rFonts w:ascii="Times New Roman" w:cs="Times New Roman" w:eastAsia="Times New Roman" w:hAnsi="Times New Roman"/>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leader="none" w:pos="9025.511811023624"/>
            </w:tabs>
            <w:spacing w:before="0" w:line="360" w:lineRule="auto"/>
            <w:ind w:left="0" w:firstLine="0"/>
            <w:rPr>
              <w:rFonts w:ascii="Times New Roman" w:cs="Times New Roman" w:eastAsia="Times New Roman" w:hAnsi="Times New Roman"/>
            </w:rPr>
          </w:pPr>
          <w:hyperlink w:anchor="_heading=h.1fob9te">
            <w:r w:rsidDel="00000000" w:rsidR="00000000" w:rsidRPr="00000000">
              <w:rPr>
                <w:rFonts w:ascii="Times New Roman" w:cs="Times New Roman" w:eastAsia="Times New Roman" w:hAnsi="Times New Roman"/>
                <w:b w:val="1"/>
                <w:rtl w:val="0"/>
              </w:rPr>
              <w:t xml:space="preserve">Authorship, Rights, and Consent</w:t>
            </w:r>
          </w:hyperlink>
          <w:r w:rsidDel="00000000" w:rsidR="00000000" w:rsidRPr="00000000">
            <w:rPr>
              <w:rFonts w:ascii="Times New Roman" w:cs="Times New Roman" w:eastAsia="Times New Roman" w:hAnsi="Times New Roman"/>
              <w:b w:val="1"/>
              <w:rtl w:val="0"/>
            </w:rPr>
            <w:tab/>
          </w:r>
          <w:r w:rsidDel="00000000" w:rsidR="00000000" w:rsidRPr="00000000">
            <w:fldChar w:fldCharType="begin"/>
            <w:instrText xml:space="preserve"> PAGEREF _heading=h.1fob9te \h </w:instrText>
            <w:fldChar w:fldCharType="separate"/>
          </w:r>
          <w:r w:rsidDel="00000000" w:rsidR="00000000" w:rsidRPr="00000000">
            <w:rPr>
              <w:rFonts w:ascii="Times New Roman" w:cs="Times New Roman" w:eastAsia="Times New Roman" w:hAnsi="Times New Roman"/>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leader="none" w:pos="9025.511811023624"/>
            </w:tabs>
            <w:spacing w:before="0" w:line="360" w:lineRule="auto"/>
            <w:ind w:left="0" w:firstLine="0"/>
            <w:rPr>
              <w:rFonts w:ascii="Times New Roman" w:cs="Times New Roman" w:eastAsia="Times New Roman" w:hAnsi="Times New Roman"/>
              <w:b w:val="1"/>
            </w:rPr>
          </w:pPr>
          <w:hyperlink w:anchor="_heading=h.3znysh7">
            <w:r w:rsidDel="00000000" w:rsidR="00000000" w:rsidRPr="00000000">
              <w:rPr>
                <w:rFonts w:ascii="Times New Roman" w:cs="Times New Roman" w:eastAsia="Times New Roman" w:hAnsi="Times New Roman"/>
                <w:b w:val="1"/>
                <w:rtl w:val="0"/>
              </w:rPr>
              <w:t xml:space="preserve">How to Submit</w:t>
            </w:r>
          </w:hyperlink>
          <w:r w:rsidDel="00000000" w:rsidR="00000000" w:rsidRPr="00000000">
            <w:rPr>
              <w:rFonts w:ascii="Times New Roman" w:cs="Times New Roman" w:eastAsia="Times New Roman" w:hAnsi="Times New Roman"/>
              <w:b w:val="1"/>
              <w:rtl w:val="0"/>
            </w:rPr>
            <w:tab/>
          </w:r>
          <w:r w:rsidDel="00000000" w:rsidR="00000000" w:rsidRPr="00000000">
            <w:fldChar w:fldCharType="begin"/>
            <w:instrText xml:space="preserve"> PAGEREF _heading=h.3znysh7 \h </w:instrText>
            <w:fldChar w:fldCharType="separate"/>
          </w:r>
          <w:r w:rsidDel="00000000" w:rsidR="00000000" w:rsidRPr="00000000">
            <w:rPr>
              <w:rFonts w:ascii="Times New Roman" w:cs="Times New Roman" w:eastAsia="Times New Roman" w:hAnsi="Times New Roman"/>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leader="none" w:pos="9025.511811023624"/>
            </w:tabs>
            <w:spacing w:before="0" w:line="360" w:lineRule="auto"/>
            <w:ind w:left="0" w:firstLine="0"/>
            <w:rPr>
              <w:rFonts w:ascii="Times New Roman" w:cs="Times New Roman" w:eastAsia="Times New Roman" w:hAnsi="Times New Roman"/>
              <w:b w:val="1"/>
            </w:rPr>
          </w:pPr>
          <w:hyperlink w:anchor="_heading=h.2et92p0">
            <w:r w:rsidDel="00000000" w:rsidR="00000000" w:rsidRPr="00000000">
              <w:rPr>
                <w:rFonts w:ascii="Times New Roman" w:cs="Times New Roman" w:eastAsia="Times New Roman" w:hAnsi="Times New Roman"/>
                <w:b w:val="1"/>
                <w:rtl w:val="0"/>
              </w:rPr>
              <w:t xml:space="preserve">Submission Requirements</w:t>
            </w:r>
          </w:hyperlink>
          <w:r w:rsidDel="00000000" w:rsidR="00000000" w:rsidRPr="00000000">
            <w:rPr>
              <w:rFonts w:ascii="Times New Roman" w:cs="Times New Roman" w:eastAsia="Times New Roman" w:hAnsi="Times New Roman"/>
              <w:b w:val="1"/>
              <w:rtl w:val="0"/>
            </w:rPr>
            <w:tab/>
          </w:r>
          <w:r w:rsidDel="00000000" w:rsidR="00000000" w:rsidRPr="00000000">
            <w:fldChar w:fldCharType="begin"/>
            <w:instrText xml:space="preserve"> PAGEREF _heading=h.2et92p0 \h </w:instrText>
            <w:fldChar w:fldCharType="separate"/>
          </w:r>
          <w:r w:rsidDel="00000000" w:rsidR="00000000" w:rsidRPr="00000000">
            <w:rPr>
              <w:rFonts w:ascii="Times New Roman" w:cs="Times New Roman" w:eastAsia="Times New Roman" w:hAnsi="Times New Roman"/>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leader="none" w:pos="9025.511811023624"/>
            </w:tabs>
            <w:spacing w:before="0" w:line="360" w:lineRule="auto"/>
            <w:ind w:left="0" w:firstLine="0"/>
            <w:rPr>
              <w:rFonts w:ascii="Times New Roman" w:cs="Times New Roman" w:eastAsia="Times New Roman" w:hAnsi="Times New Roman"/>
              <w:b w:val="1"/>
            </w:rPr>
          </w:pPr>
          <w:hyperlink w:anchor="_heading=h.3dy6vkm">
            <w:r w:rsidDel="00000000" w:rsidR="00000000" w:rsidRPr="00000000">
              <w:rPr>
                <w:rFonts w:ascii="Times New Roman" w:cs="Times New Roman" w:eastAsia="Times New Roman" w:hAnsi="Times New Roman"/>
                <w:b w:val="1"/>
                <w:rtl w:val="0"/>
              </w:rPr>
              <w:t xml:space="preserve">Content of Research Articles</w:t>
            </w:r>
          </w:hyperlink>
          <w:r w:rsidDel="00000000" w:rsidR="00000000" w:rsidRPr="00000000">
            <w:rPr>
              <w:rFonts w:ascii="Times New Roman" w:cs="Times New Roman" w:eastAsia="Times New Roman" w:hAnsi="Times New Roman"/>
              <w:b w:val="1"/>
              <w:rtl w:val="0"/>
            </w:rPr>
            <w:tab/>
          </w:r>
          <w:r w:rsidDel="00000000" w:rsidR="00000000" w:rsidRPr="00000000">
            <w:fldChar w:fldCharType="begin"/>
            <w:instrText xml:space="preserve"> PAGEREF _heading=h.3dy6vkm \h </w:instrText>
            <w:fldChar w:fldCharType="separate"/>
          </w:r>
          <w:r w:rsidDel="00000000" w:rsidR="00000000" w:rsidRPr="00000000">
            <w:rPr>
              <w:rFonts w:ascii="Times New Roman" w:cs="Times New Roman" w:eastAsia="Times New Roman" w:hAnsi="Times New Roman"/>
              <w:b w:val="1"/>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leader="none" w:pos="9025.511811023624"/>
            </w:tabs>
            <w:spacing w:before="0" w:line="360" w:lineRule="auto"/>
            <w:ind w:left="0" w:firstLine="0"/>
            <w:rPr>
              <w:rFonts w:ascii="Times New Roman" w:cs="Times New Roman" w:eastAsia="Times New Roman" w:hAnsi="Times New Roman"/>
              <w:b w:val="1"/>
            </w:rPr>
          </w:pPr>
          <w:hyperlink w:anchor="_heading=h.1t3h5sf">
            <w:r w:rsidDel="00000000" w:rsidR="00000000" w:rsidRPr="00000000">
              <w:rPr>
                <w:rFonts w:ascii="Times New Roman" w:cs="Times New Roman" w:eastAsia="Times New Roman" w:hAnsi="Times New Roman"/>
                <w:b w:val="1"/>
                <w:rtl w:val="0"/>
              </w:rPr>
              <w:t xml:space="preserve">Content of Review Articles</w:t>
            </w:r>
          </w:hyperlink>
          <w:r w:rsidDel="00000000" w:rsidR="00000000" w:rsidRPr="00000000">
            <w:rPr>
              <w:rFonts w:ascii="Times New Roman" w:cs="Times New Roman" w:eastAsia="Times New Roman" w:hAnsi="Times New Roman"/>
              <w:b w:val="1"/>
              <w:rtl w:val="0"/>
            </w:rPr>
            <w:tab/>
          </w:r>
          <w:r w:rsidDel="00000000" w:rsidR="00000000" w:rsidRPr="00000000">
            <w:fldChar w:fldCharType="begin"/>
            <w:instrText xml:space="preserve"> PAGEREF _heading=h.1t3h5sf \h </w:instrText>
            <w:fldChar w:fldCharType="separate"/>
          </w:r>
          <w:r w:rsidDel="00000000" w:rsidR="00000000" w:rsidRPr="00000000">
            <w:rPr>
              <w:rFonts w:ascii="Times New Roman" w:cs="Times New Roman" w:eastAsia="Times New Roman" w:hAnsi="Times New Roman"/>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leader="none" w:pos="9025.511811023624"/>
            </w:tabs>
            <w:spacing w:before="0" w:line="360" w:lineRule="auto"/>
            <w:ind w:left="0" w:firstLine="0"/>
            <w:rPr>
              <w:rFonts w:ascii="Times New Roman" w:cs="Times New Roman" w:eastAsia="Times New Roman" w:hAnsi="Times New Roman"/>
              <w:b w:val="1"/>
            </w:rPr>
          </w:pPr>
          <w:hyperlink w:anchor="_heading=h.yuurm4y3urum">
            <w:r w:rsidDel="00000000" w:rsidR="00000000" w:rsidRPr="00000000">
              <w:rPr>
                <w:rFonts w:ascii="Times New Roman" w:cs="Times New Roman" w:eastAsia="Times New Roman" w:hAnsi="Times New Roman"/>
                <w:b w:val="1"/>
                <w:rtl w:val="0"/>
              </w:rPr>
              <w:t xml:space="preserve">Additional Requirements</w:t>
            </w:r>
          </w:hyperlink>
          <w:r w:rsidDel="00000000" w:rsidR="00000000" w:rsidRPr="00000000">
            <w:rPr>
              <w:rFonts w:ascii="Times New Roman" w:cs="Times New Roman" w:eastAsia="Times New Roman" w:hAnsi="Times New Roman"/>
              <w:b w:val="1"/>
              <w:rtl w:val="0"/>
            </w:rPr>
            <w:tab/>
          </w:r>
          <w:r w:rsidDel="00000000" w:rsidR="00000000" w:rsidRPr="00000000">
            <w:fldChar w:fldCharType="begin"/>
            <w:instrText xml:space="preserve"> PAGEREF _heading=h.yuurm4y3urum \h </w:instrText>
            <w:fldChar w:fldCharType="separate"/>
          </w:r>
          <w:r w:rsidDel="00000000" w:rsidR="00000000" w:rsidRPr="00000000">
            <w:rPr>
              <w:rFonts w:ascii="Times New Roman" w:cs="Times New Roman" w:eastAsia="Times New Roman" w:hAnsi="Times New Roman"/>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leader="none" w:pos="9025.511811023624"/>
            </w:tabs>
            <w:spacing w:after="80" w:before="0" w:line="360" w:lineRule="auto"/>
            <w:ind w:left="0" w:firstLine="0"/>
            <w:rPr>
              <w:rFonts w:ascii="Times New Roman" w:cs="Times New Roman" w:eastAsia="Times New Roman" w:hAnsi="Times New Roman"/>
              <w:b w:val="1"/>
            </w:rPr>
          </w:pPr>
          <w:hyperlink w:anchor="_heading=h.2s8eyo1">
            <w:r w:rsidDel="00000000" w:rsidR="00000000" w:rsidRPr="00000000">
              <w:rPr>
                <w:rFonts w:ascii="Times New Roman" w:cs="Times New Roman" w:eastAsia="Times New Roman" w:hAnsi="Times New Roman"/>
                <w:b w:val="1"/>
                <w:rtl w:val="0"/>
              </w:rPr>
              <w:t xml:space="preserve">Submission Suggestions</w:t>
            </w:r>
          </w:hyperlink>
          <w:r w:rsidDel="00000000" w:rsidR="00000000" w:rsidRPr="00000000">
            <w:rPr>
              <w:rFonts w:ascii="Times New Roman" w:cs="Times New Roman" w:eastAsia="Times New Roman" w:hAnsi="Times New Roman"/>
              <w:b w:val="1"/>
              <w:rtl w:val="0"/>
            </w:rPr>
            <w:tab/>
          </w:r>
          <w:r w:rsidDel="00000000" w:rsidR="00000000" w:rsidRPr="00000000">
            <w:fldChar w:fldCharType="begin"/>
            <w:instrText xml:space="preserve"> PAGEREF _heading=h.2s8eyo1 \h </w:instrText>
            <w:fldChar w:fldCharType="separate"/>
          </w:r>
          <w:r w:rsidDel="00000000" w:rsidR="00000000" w:rsidRPr="00000000">
            <w:rPr>
              <w:rFonts w:ascii="Times New Roman" w:cs="Times New Roman" w:eastAsia="Times New Roman" w:hAnsi="Times New Roman"/>
              <w:b w:val="1"/>
              <w:rtl w:val="0"/>
            </w:rPr>
            <w:t xml:space="preserve">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C">
      <w:pPr>
        <w:pStyle w:val="Heading1"/>
        <w:spacing w:after="200" w:before="480" w:lineRule="auto"/>
        <w:rPr>
          <w:rFonts w:ascii="Times New Roman" w:cs="Times New Roman" w:eastAsia="Times New Roman" w:hAnsi="Times New Roman"/>
          <w:b w:val="1"/>
          <w:color w:val="980000"/>
          <w:sz w:val="28"/>
          <w:szCs w:val="28"/>
        </w:rPr>
      </w:pPr>
      <w:bookmarkStart w:colFirst="0" w:colLast="0" w:name="_heading=h.oidpfmxk3jd5" w:id="1"/>
      <w:bookmarkEnd w:id="1"/>
      <w:r w:rsidDel="00000000" w:rsidR="00000000" w:rsidRPr="00000000">
        <w:rPr>
          <w:rFonts w:ascii="Times New Roman" w:cs="Times New Roman" w:eastAsia="Times New Roman" w:hAnsi="Times New Roman"/>
          <w:b w:val="1"/>
          <w:color w:val="980000"/>
          <w:sz w:val="28"/>
          <w:szCs w:val="28"/>
          <w:rtl w:val="0"/>
        </w:rPr>
        <w:t xml:space="preserve">Article Types</w:t>
      </w:r>
    </w:p>
    <w:p w:rsidR="00000000" w:rsidDel="00000000" w:rsidP="00000000" w:rsidRDefault="00000000" w:rsidRPr="00000000" w14:paraId="0000001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MSURJ accepts articles in the following two categories:</w:t>
      </w:r>
    </w:p>
    <w:p w:rsidR="00000000" w:rsidDel="00000000" w:rsidP="00000000" w:rsidRDefault="00000000" w:rsidRPr="00000000" w14:paraId="0000001E">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Research articles</w:t>
      </w:r>
      <w:r w:rsidDel="00000000" w:rsidR="00000000" w:rsidRPr="00000000">
        <w:rPr>
          <w:rFonts w:ascii="Times New Roman" w:cs="Times New Roman" w:eastAsia="Times New Roman" w:hAnsi="Times New Roman"/>
          <w:rtl w:val="0"/>
        </w:rPr>
        <w:t xml:space="preserve">: These articles report original research carried out by the student during their undergraduate career. They must demonstrate clear writing and sound scientific reasoning, and have scientific merit consistent with the undergraduate level of expectations. We welcome articles from all disciplines of science, mathematics, and engineering.</w:t>
      </w:r>
    </w:p>
    <w:p w:rsidR="00000000" w:rsidDel="00000000" w:rsidP="00000000" w:rsidRDefault="00000000" w:rsidRPr="00000000" w14:paraId="0000001F">
      <w:pPr>
        <w:numPr>
          <w:ilvl w:val="0"/>
          <w:numId w:val="12"/>
        </w:numPr>
        <w:spacing w:after="20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Review articles</w:t>
      </w:r>
      <w:r w:rsidDel="00000000" w:rsidR="00000000" w:rsidRPr="00000000">
        <w:rPr>
          <w:rFonts w:ascii="Times New Roman" w:cs="Times New Roman" w:eastAsia="Times New Roman" w:hAnsi="Times New Roman"/>
          <w:rtl w:val="0"/>
        </w:rPr>
        <w:t xml:space="preserve">: Review articles synthesise novel insights based on an in-depth examination of the area of study. They summarise the current state of understanding on a topic in science and encapsulate information from a vast number of peer-reviewed papers to give readers a comprehensive yet concise review of the topic. Review articles should provide new insights on the field.</w:t>
        <w:tab/>
      </w:r>
    </w:p>
    <w:p w:rsidR="00000000" w:rsidDel="00000000" w:rsidP="00000000" w:rsidRDefault="00000000" w:rsidRPr="00000000" w14:paraId="0000002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note that interest articles (interviews with scientists, feature articles, opinion pieces, etc.) should be directed towards our blog, </w:t>
      </w:r>
      <w:hyperlink r:id="rId8">
        <w:r w:rsidDel="00000000" w:rsidR="00000000" w:rsidRPr="00000000">
          <w:rPr>
            <w:rFonts w:ascii="Times New Roman" w:cs="Times New Roman" w:eastAsia="Times New Roman" w:hAnsi="Times New Roman"/>
            <w:i w:val="1"/>
            <w:color w:val="a61c00"/>
            <w:u w:val="single"/>
            <w:rtl w:val="0"/>
          </w:rPr>
          <w:t xml:space="preserve">The Abstract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1">
      <w:pPr>
        <w:pStyle w:val="Heading1"/>
        <w:spacing w:after="200" w:before="480" w:lineRule="auto"/>
        <w:rPr>
          <w:rFonts w:ascii="Times New Roman" w:cs="Times New Roman" w:eastAsia="Times New Roman" w:hAnsi="Times New Roman"/>
          <w:b w:val="1"/>
          <w:color w:val="980000"/>
          <w:sz w:val="28"/>
          <w:szCs w:val="28"/>
        </w:rPr>
      </w:pPr>
      <w:bookmarkStart w:colFirst="0" w:colLast="0" w:name="_heading=h.30j0zll" w:id="2"/>
      <w:bookmarkEnd w:id="2"/>
      <w:r w:rsidDel="00000000" w:rsidR="00000000" w:rsidRPr="00000000">
        <w:rPr>
          <w:rFonts w:ascii="Times New Roman" w:cs="Times New Roman" w:eastAsia="Times New Roman" w:hAnsi="Times New Roman"/>
          <w:b w:val="1"/>
          <w:color w:val="980000"/>
          <w:sz w:val="28"/>
          <w:szCs w:val="28"/>
          <w:rtl w:val="0"/>
        </w:rPr>
        <w:t xml:space="preserve">Eligibility</w:t>
      </w:r>
    </w:p>
    <w:p w:rsidR="00000000" w:rsidDel="00000000" w:rsidP="00000000" w:rsidRDefault="00000000" w:rsidRPr="00000000" w14:paraId="00000022">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Articles eligible for publication </w:t>
      </w:r>
      <w:r w:rsidDel="00000000" w:rsidR="00000000" w:rsidRPr="00000000">
        <w:rPr>
          <w:rFonts w:ascii="Times New Roman" w:cs="Times New Roman" w:eastAsia="Times New Roman" w:hAnsi="Times New Roman"/>
          <w:b w:val="1"/>
          <w:rtl w:val="0"/>
        </w:rPr>
        <w:t xml:space="preserve">must</w:t>
      </w:r>
      <w:r w:rsidDel="00000000" w:rsidR="00000000" w:rsidRPr="00000000">
        <w:rPr>
          <w:rFonts w:ascii="Times New Roman" w:cs="Times New Roman" w:eastAsia="Times New Roman" w:hAnsi="Times New Roman"/>
          <w:rtl w:val="0"/>
        </w:rPr>
        <w:t xml:space="preserve"> meet the following criteria:</w:t>
      </w:r>
    </w:p>
    <w:p w:rsidR="00000000" w:rsidDel="00000000" w:rsidP="00000000" w:rsidRDefault="00000000" w:rsidRPr="00000000" w14:paraId="00000023">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research reported in the article must be carried out during a student’s undergraduate career at any accredited higher-education institution;</w:t>
      </w:r>
    </w:p>
    <w:p w:rsidR="00000000" w:rsidDel="00000000" w:rsidP="00000000" w:rsidRDefault="00000000" w:rsidRPr="00000000" w14:paraId="00000024">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authors or co-authors of the paper must review the MSURJ Instructions for Authors and sign the Publication Rights Agreement (PRA) and Submission Checklist when submitting the article;</w:t>
      </w:r>
    </w:p>
    <w:p w:rsidR="00000000" w:rsidDel="00000000" w:rsidP="00000000" w:rsidRDefault="00000000" w:rsidRPr="00000000" w14:paraId="00000025">
      <w:pPr>
        <w:numPr>
          <w:ilvl w:val="0"/>
          <w:numId w:val="1"/>
        </w:numPr>
        <w:spacing w:after="20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publication in the next issue, the complete submission package as outlined under the below section, “Submission Requirements,” must be submitted to MSURJ by the annual submission deadline. Articles may be submitted at any time, but publication will be delayed to the next issue if submitting after the deadline. </w:t>
      </w:r>
    </w:p>
    <w:p w:rsidR="00000000" w:rsidDel="00000000" w:rsidP="00000000" w:rsidRDefault="00000000" w:rsidRPr="00000000" w14:paraId="0000002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Important note:</w:t>
      </w:r>
      <w:r w:rsidDel="00000000" w:rsidR="00000000" w:rsidRPr="00000000">
        <w:rPr>
          <w:rFonts w:ascii="Times New Roman" w:cs="Times New Roman" w:eastAsia="Times New Roman" w:hAnsi="Times New Roman"/>
          <w:rtl w:val="0"/>
        </w:rPr>
        <w:t xml:space="preserve"> Students currently pursuing graduate studies are welcome to submit a research paper carried out during their undergraduate studies. However, we do not accept research completed during  graduate studies.</w:t>
      </w:r>
    </w:p>
    <w:p w:rsidR="00000000" w:rsidDel="00000000" w:rsidP="00000000" w:rsidRDefault="00000000" w:rsidRPr="00000000" w14:paraId="00000027">
      <w:pPr>
        <w:pStyle w:val="Heading1"/>
        <w:spacing w:after="200" w:before="480" w:lineRule="auto"/>
        <w:rPr>
          <w:rFonts w:ascii="Times New Roman" w:cs="Times New Roman" w:eastAsia="Times New Roman" w:hAnsi="Times New Roman"/>
          <w:b w:val="1"/>
          <w:color w:val="980000"/>
          <w:sz w:val="28"/>
          <w:szCs w:val="28"/>
        </w:rPr>
      </w:pPr>
      <w:bookmarkStart w:colFirst="0" w:colLast="0" w:name="_heading=h.1fob9te" w:id="3"/>
      <w:bookmarkEnd w:id="3"/>
      <w:r w:rsidDel="00000000" w:rsidR="00000000" w:rsidRPr="00000000">
        <w:rPr>
          <w:rFonts w:ascii="Times New Roman" w:cs="Times New Roman" w:eastAsia="Times New Roman" w:hAnsi="Times New Roman"/>
          <w:b w:val="1"/>
          <w:color w:val="980000"/>
          <w:sz w:val="28"/>
          <w:szCs w:val="28"/>
          <w:rtl w:val="0"/>
        </w:rPr>
        <w:t xml:space="preserve">Authorship, Rights, and Consent</w:t>
      </w:r>
    </w:p>
    <w:p w:rsidR="00000000" w:rsidDel="00000000" w:rsidP="00000000" w:rsidRDefault="00000000" w:rsidRPr="00000000" w14:paraId="0000002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Authors </w:t>
      </w:r>
      <w:r w:rsidDel="00000000" w:rsidR="00000000" w:rsidRPr="00000000">
        <w:rPr>
          <w:rFonts w:ascii="Times New Roman" w:cs="Times New Roman" w:eastAsia="Times New Roman" w:hAnsi="Times New Roman"/>
          <w:b w:val="1"/>
          <w:rtl w:val="0"/>
        </w:rPr>
        <w:t xml:space="preserve">retain all rights</w:t>
      </w:r>
      <w:r w:rsidDel="00000000" w:rsidR="00000000" w:rsidRPr="00000000">
        <w:rPr>
          <w:rFonts w:ascii="Times New Roman" w:cs="Times New Roman" w:eastAsia="Times New Roman" w:hAnsi="Times New Roman"/>
          <w:rtl w:val="0"/>
        </w:rPr>
        <w:t xml:space="preserve"> to their research work. More information is available in the Publication Rights Agreement. </w:t>
      </w:r>
    </w:p>
    <w:p w:rsidR="00000000" w:rsidDel="00000000" w:rsidP="00000000" w:rsidRDefault="00000000" w:rsidRPr="00000000" w14:paraId="0000002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MSURJ reserves the right to refuse any submission. </w:t>
      </w:r>
    </w:p>
    <w:p w:rsidR="00000000" w:rsidDel="00000000" w:rsidP="00000000" w:rsidRDefault="00000000" w:rsidRPr="00000000" w14:paraId="0000002A">
      <w:pPr>
        <w:spacing w:after="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ask that authors sign the PRA and Submission Checklist as part of the article submission process. Any submission that does not include a PRA is </w:t>
      </w:r>
      <w:r w:rsidDel="00000000" w:rsidR="00000000" w:rsidRPr="00000000">
        <w:rPr>
          <w:rFonts w:ascii="Times New Roman" w:cs="Times New Roman" w:eastAsia="Times New Roman" w:hAnsi="Times New Roman"/>
          <w:b w:val="1"/>
          <w:rtl w:val="0"/>
        </w:rPr>
        <w:t xml:space="preserve">automatically rejected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B">
      <w:pPr>
        <w:pStyle w:val="Heading2"/>
        <w:spacing w:after="200" w:before="200" w:lineRule="auto"/>
        <w:rPr>
          <w:rFonts w:ascii="Times New Roman" w:cs="Times New Roman" w:eastAsia="Times New Roman" w:hAnsi="Times New Roman"/>
        </w:rPr>
      </w:pPr>
      <w:bookmarkStart w:colFirst="0" w:colLast="0" w:name="_heading=h.3znysh7" w:id="4"/>
      <w:bookmarkEnd w:id="4"/>
      <w:r w:rsidDel="00000000" w:rsidR="00000000" w:rsidRPr="00000000">
        <w:rPr>
          <w:rFonts w:ascii="Times New Roman" w:cs="Times New Roman" w:eastAsia="Times New Roman" w:hAnsi="Times New Roman"/>
          <w:b w:val="1"/>
          <w:color w:val="980000"/>
          <w:sz w:val="28"/>
          <w:szCs w:val="28"/>
          <w:rtl w:val="0"/>
        </w:rPr>
        <w:t xml:space="preserve">How to Submit</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submit, please create an account at msurjonline.mcgill.ca. This is MSURJ's Open Journal Systems website, to which you will upload your submission files and through which your assigned editor will communicate with you. Clearly label your files, making sure to include your name in each filename, e.g. "LAST NAME, FIRST NAME: Manuscript." For additional guidance on using the website, please consult our OJS Guide for Authors at msurjonline.mcgill.ca/about/submissions. </w:t>
      </w:r>
    </w:p>
    <w:p w:rsidR="00000000" w:rsidDel="00000000" w:rsidP="00000000" w:rsidRDefault="00000000" w:rsidRPr="00000000" w14:paraId="0000002D">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below for the mandatory content and format requirements pertaining to the submission. Links to access files in cloud storage will not be accepted.</w:t>
      </w:r>
    </w:p>
    <w:p w:rsidR="00000000" w:rsidDel="00000000" w:rsidP="00000000" w:rsidRDefault="00000000" w:rsidRPr="00000000" w14:paraId="0000002F">
      <w:pPr>
        <w:spacing w:after="200" w:before="200" w:lineRule="auto"/>
        <w:jc w:val="both"/>
        <w:rPr>
          <w:rFonts w:ascii="Times New Roman" w:cs="Times New Roman" w:eastAsia="Times New Roman" w:hAnsi="Times New Roman"/>
          <w:b w:val="1"/>
          <w:color w:val="980000"/>
          <w:sz w:val="28"/>
          <w:szCs w:val="28"/>
        </w:rPr>
      </w:pPr>
      <w:r w:rsidDel="00000000" w:rsidR="00000000" w:rsidRPr="00000000">
        <w:rPr>
          <w:rFonts w:ascii="Times New Roman" w:cs="Times New Roman" w:eastAsia="Times New Roman" w:hAnsi="Times New Roman"/>
          <w:b w:val="1"/>
          <w:color w:val="980000"/>
          <w:sz w:val="28"/>
          <w:szCs w:val="28"/>
          <w:rtl w:val="0"/>
        </w:rPr>
        <w:t xml:space="preserve">Submission Requirements</w:t>
      </w:r>
    </w:p>
    <w:p w:rsidR="00000000" w:rsidDel="00000000" w:rsidP="00000000" w:rsidRDefault="00000000" w:rsidRPr="00000000" w14:paraId="00000030">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submissions </w:t>
      </w:r>
      <w:r w:rsidDel="00000000" w:rsidR="00000000" w:rsidRPr="00000000">
        <w:rPr>
          <w:rFonts w:ascii="Times New Roman" w:cs="Times New Roman" w:eastAsia="Times New Roman" w:hAnsi="Times New Roman"/>
          <w:b w:val="1"/>
          <w:rtl w:val="0"/>
        </w:rPr>
        <w:t xml:space="preserve">must</w:t>
      </w:r>
      <w:r w:rsidDel="00000000" w:rsidR="00000000" w:rsidRPr="00000000">
        <w:rPr>
          <w:rFonts w:ascii="Times New Roman" w:cs="Times New Roman" w:eastAsia="Times New Roman" w:hAnsi="Times New Roman"/>
          <w:rtl w:val="0"/>
        </w:rPr>
        <w:t xml:space="preserve"> meet these criteria to be considered for publication.</w:t>
      </w:r>
    </w:p>
    <w:p w:rsidR="00000000" w:rsidDel="00000000" w:rsidP="00000000" w:rsidRDefault="00000000" w:rsidRPr="00000000" w14:paraId="0000003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Content of submission:</w:t>
      </w:r>
    </w:p>
    <w:p w:rsidR="00000000" w:rsidDel="00000000" w:rsidP="00000000" w:rsidRDefault="00000000" w:rsidRPr="00000000" w14:paraId="00000032">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article, in the following format:</w:t>
      </w:r>
    </w:p>
    <w:p w:rsidR="00000000" w:rsidDel="00000000" w:rsidP="00000000" w:rsidRDefault="00000000" w:rsidRPr="00000000" w14:paraId="00000033">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must be in .doc, .docx, or .tex format.</w:t>
      </w:r>
    </w:p>
    <w:p w:rsidR="00000000" w:rsidDel="00000000" w:rsidP="00000000" w:rsidRDefault="00000000" w:rsidRPr="00000000" w14:paraId="00000034">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Limit length to ~</w:t>
      </w:r>
      <w:r w:rsidDel="00000000" w:rsidR="00000000" w:rsidRPr="00000000">
        <w:rPr>
          <w:rFonts w:ascii="Times New Roman" w:cs="Times New Roman" w:eastAsia="Times New Roman" w:hAnsi="Times New Roman"/>
          <w:b w:val="1"/>
          <w:rtl w:val="0"/>
        </w:rPr>
        <w:t xml:space="preserve">4000 words</w:t>
      </w:r>
      <w:r w:rsidDel="00000000" w:rsidR="00000000" w:rsidRPr="00000000">
        <w:rPr>
          <w:rFonts w:ascii="Times New Roman" w:cs="Times New Roman" w:eastAsia="Times New Roman" w:hAnsi="Times New Roman"/>
          <w:rtl w:val="0"/>
        </w:rPr>
        <w:t xml:space="preserve">, excluding references, equations, and figure labels.</w:t>
      </w:r>
    </w:p>
    <w:p w:rsidR="00000000" w:rsidDel="00000000" w:rsidP="00000000" w:rsidRDefault="00000000" w:rsidRPr="00000000" w14:paraId="00000035">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Font: </w:t>
      </w:r>
    </w:p>
    <w:p w:rsidR="00000000" w:rsidDel="00000000" w:rsidP="00000000" w:rsidRDefault="00000000" w:rsidRPr="00000000" w14:paraId="00000036">
      <w:pPr>
        <w:numPr>
          <w:ilvl w:val="0"/>
          <w:numId w:val="15"/>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Body text is in Times New Roman, 12-point font.</w:t>
      </w:r>
      <w:r w:rsidDel="00000000" w:rsidR="00000000" w:rsidRPr="00000000">
        <w:rPr>
          <w:rtl w:val="0"/>
        </w:rPr>
      </w:r>
    </w:p>
    <w:p w:rsidR="00000000" w:rsidDel="00000000" w:rsidP="00000000" w:rsidRDefault="00000000" w:rsidRPr="00000000" w14:paraId="00000037">
      <w:pPr>
        <w:numPr>
          <w:ilvl w:val="0"/>
          <w:numId w:val="15"/>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Text in figures is preferentially in Minion Pro, but Times New Roman or another common serif font is acceptable.</w:t>
      </w:r>
      <w:r w:rsidDel="00000000" w:rsidR="00000000" w:rsidRPr="00000000">
        <w:rPr>
          <w:rtl w:val="0"/>
        </w:rPr>
      </w:r>
    </w:p>
    <w:p w:rsidR="00000000" w:rsidDel="00000000" w:rsidP="00000000" w:rsidRDefault="00000000" w:rsidRPr="00000000" w14:paraId="00000038">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Format citations and references as follows:</w:t>
      </w:r>
    </w:p>
    <w:p w:rsidR="00000000" w:rsidDel="00000000" w:rsidP="00000000" w:rsidRDefault="00000000" w:rsidRPr="00000000" w14:paraId="00000039">
      <w:pPr>
        <w:numPr>
          <w:ilvl w:val="0"/>
          <w:numId w:val="3"/>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In-text citations are given as superscript numbers before punctuation.</w:t>
      </w:r>
      <w:r w:rsidDel="00000000" w:rsidR="00000000" w:rsidRPr="00000000">
        <w:rPr>
          <w:rtl w:val="0"/>
        </w:rPr>
      </w:r>
    </w:p>
    <w:p w:rsidR="00000000" w:rsidDel="00000000" w:rsidP="00000000" w:rsidRDefault="00000000" w:rsidRPr="00000000" w14:paraId="0000003A">
      <w:pPr>
        <w:numPr>
          <w:ilvl w:val="1"/>
          <w:numId w:val="3"/>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multiple sources are cited, numbers are separated with commas.</w:t>
      </w:r>
      <w:r w:rsidDel="00000000" w:rsidR="00000000" w:rsidRPr="00000000">
        <w:rPr>
          <w:rtl w:val="0"/>
        </w:rPr>
      </w:r>
    </w:p>
    <w:p w:rsidR="00000000" w:rsidDel="00000000" w:rsidP="00000000" w:rsidRDefault="00000000" w:rsidRPr="00000000" w14:paraId="0000003B">
      <w:pPr>
        <w:numPr>
          <w:ilvl w:val="1"/>
          <w:numId w:val="3"/>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Each citation number should correspond to only one reference.</w:t>
      </w:r>
      <w:r w:rsidDel="00000000" w:rsidR="00000000" w:rsidRPr="00000000">
        <w:rPr>
          <w:rtl w:val="0"/>
        </w:rPr>
      </w:r>
    </w:p>
    <w:p w:rsidR="00000000" w:rsidDel="00000000" w:rsidP="00000000" w:rsidRDefault="00000000" w:rsidRPr="00000000" w14:paraId="0000003C">
      <w:pPr>
        <w:numPr>
          <w:ilvl w:val="1"/>
          <w:numId w:val="3"/>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it is likely the citation may be confused for a superscript number in the text, the citation may be enclosed in parentheses.</w:t>
      </w:r>
      <w:r w:rsidDel="00000000" w:rsidR="00000000" w:rsidRPr="00000000">
        <w:rPr>
          <w:rtl w:val="0"/>
        </w:rPr>
      </w:r>
    </w:p>
    <w:p w:rsidR="00000000" w:rsidDel="00000000" w:rsidP="00000000" w:rsidRDefault="00000000" w:rsidRPr="00000000" w14:paraId="0000003D">
      <w:pPr>
        <w:numPr>
          <w:ilvl w:val="0"/>
          <w:numId w:val="3"/>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ISO 4 abbreviations must be used for journal titles unless other commonly used abbreviations exist (e.g. </w:t>
      </w:r>
      <w:r w:rsidDel="00000000" w:rsidR="00000000" w:rsidRPr="00000000">
        <w:rPr>
          <w:rFonts w:ascii="Times New Roman" w:cs="Times New Roman" w:eastAsia="Times New Roman" w:hAnsi="Times New Roman"/>
          <w:i w:val="1"/>
          <w:rtl w:val="0"/>
        </w:rPr>
        <w:t xml:space="preserve">PLoS Biol.</w:t>
      </w:r>
      <w:r w:rsidDel="00000000" w:rsidR="00000000" w:rsidRPr="00000000">
        <w:rPr>
          <w:rFonts w:ascii="Times New Roman" w:cs="Times New Roman" w:eastAsia="Times New Roman" w:hAnsi="Times New Roman"/>
          <w:rtl w:val="0"/>
        </w:rPr>
        <w:t xml:space="preserve"> instead of </w:t>
      </w:r>
      <w:r w:rsidDel="00000000" w:rsidR="00000000" w:rsidRPr="00000000">
        <w:rPr>
          <w:rFonts w:ascii="Times New Roman" w:cs="Times New Roman" w:eastAsia="Times New Roman" w:hAnsi="Times New Roman"/>
          <w:i w:val="1"/>
          <w:rtl w:val="0"/>
        </w:rPr>
        <w:t xml:space="preserve">Public Library Sci. Biol.</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3E">
      <w:pPr>
        <w:numPr>
          <w:ilvl w:val="0"/>
          <w:numId w:val="3"/>
        </w:numPr>
        <w:ind w:left="216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All references should include a link to the respective DOI where available</w:t>
      </w:r>
    </w:p>
    <w:p w:rsidR="00000000" w:rsidDel="00000000" w:rsidP="00000000" w:rsidRDefault="00000000" w:rsidRPr="00000000" w14:paraId="0000003F">
      <w:pPr>
        <w:numPr>
          <w:ilvl w:val="0"/>
          <w:numId w:val="3"/>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references are to be given in an ordered list according to appearance in the text and in the following style pursuant </w:t>
      </w:r>
      <w:hyperlink r:id="rId9">
        <w:r w:rsidDel="00000000" w:rsidR="00000000" w:rsidRPr="00000000">
          <w:rPr>
            <w:rFonts w:ascii="Times New Roman" w:cs="Times New Roman" w:eastAsia="Times New Roman" w:hAnsi="Times New Roman"/>
            <w:i w:val="1"/>
            <w:color w:val="980000"/>
            <w:u w:val="single"/>
            <w:rtl w:val="0"/>
          </w:rPr>
          <w:t xml:space="preserve">Nature</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40">
      <w:pPr>
        <w:numPr>
          <w:ilvl w:val="1"/>
          <w:numId w:val="3"/>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Journal article:</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1">
      <w:pPr>
        <w:numPr>
          <w:ilvl w:val="2"/>
          <w:numId w:val="3"/>
        </w:numPr>
        <w:ind w:left="36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Format:</w:t>
      </w:r>
      <w:r w:rsidDel="00000000" w:rsidR="00000000" w:rsidRPr="00000000">
        <w:rPr>
          <w:rFonts w:ascii="Times New Roman" w:cs="Times New Roman" w:eastAsia="Times New Roman" w:hAnsi="Times New Roman"/>
          <w:rtl w:val="0"/>
        </w:rPr>
        <w:t xml:space="preserve"> Surname, A. A. Article title. </w:t>
      </w:r>
      <w:r w:rsidDel="00000000" w:rsidR="00000000" w:rsidRPr="00000000">
        <w:rPr>
          <w:rFonts w:ascii="Times New Roman" w:cs="Times New Roman" w:eastAsia="Times New Roman" w:hAnsi="Times New Roman"/>
          <w:i w:val="1"/>
          <w:rtl w:val="0"/>
        </w:rPr>
        <w:t xml:space="preserve">Abbreviated journal title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Volume number</w:t>
      </w:r>
      <w:r w:rsidDel="00000000" w:rsidR="00000000" w:rsidRPr="00000000">
        <w:rPr>
          <w:rFonts w:ascii="Times New Roman" w:cs="Times New Roman" w:eastAsia="Times New Roman" w:hAnsi="Times New Roman"/>
          <w:rtl w:val="0"/>
        </w:rPr>
        <w:t xml:space="preserve">, pages or article number (publication year). DOI url</w:t>
      </w:r>
      <w:r w:rsidDel="00000000" w:rsidR="00000000" w:rsidRPr="00000000">
        <w:rPr>
          <w:rtl w:val="0"/>
        </w:rPr>
      </w:r>
    </w:p>
    <w:p w:rsidR="00000000" w:rsidDel="00000000" w:rsidP="00000000" w:rsidRDefault="00000000" w:rsidRPr="00000000" w14:paraId="00000042">
      <w:pPr>
        <w:numPr>
          <w:ilvl w:val="2"/>
          <w:numId w:val="3"/>
        </w:numPr>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Example:</w:t>
      </w:r>
      <w:r w:rsidDel="00000000" w:rsidR="00000000" w:rsidRPr="00000000">
        <w:rPr>
          <w:rFonts w:ascii="Times New Roman" w:cs="Times New Roman" w:eastAsia="Times New Roman" w:hAnsi="Times New Roman"/>
          <w:rtl w:val="0"/>
        </w:rPr>
        <w:t xml:space="preserve"> Shu, F. H., Adams, F. C. &amp; Lizano, S. Star formation in molecular clouds: observation and theory. </w:t>
      </w:r>
      <w:r w:rsidDel="00000000" w:rsidR="00000000" w:rsidRPr="00000000">
        <w:rPr>
          <w:rFonts w:ascii="Times New Roman" w:cs="Times New Roman" w:eastAsia="Times New Roman" w:hAnsi="Times New Roman"/>
          <w:i w:val="1"/>
          <w:rtl w:val="0"/>
        </w:rPr>
        <w:t xml:space="preserve">Annu. Rev. Astron. Astrophys.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25</w:t>
      </w:r>
      <w:r w:rsidDel="00000000" w:rsidR="00000000" w:rsidRPr="00000000">
        <w:rPr>
          <w:rFonts w:ascii="Times New Roman" w:cs="Times New Roman" w:eastAsia="Times New Roman" w:hAnsi="Times New Roman"/>
          <w:rtl w:val="0"/>
        </w:rPr>
        <w:t xml:space="preserve">, 23–81 (1987). </w:t>
      </w:r>
      <w:hyperlink r:id="rId10">
        <w:r w:rsidDel="00000000" w:rsidR="00000000" w:rsidRPr="00000000">
          <w:rPr>
            <w:rFonts w:ascii="Times New Roman" w:cs="Times New Roman" w:eastAsia="Times New Roman" w:hAnsi="Times New Roman"/>
            <w:color w:val="980000"/>
            <w:highlight w:val="white"/>
            <w:u w:val="single"/>
            <w:rtl w:val="0"/>
          </w:rPr>
          <w:t xml:space="preserve">https://doi.org/10.1146/annurev.aa.25.090187.000323</w:t>
        </w:r>
      </w:hyperlink>
      <w:r w:rsidDel="00000000" w:rsidR="00000000" w:rsidRPr="00000000">
        <w:rPr>
          <w:rtl w:val="0"/>
        </w:rPr>
      </w:r>
    </w:p>
    <w:p w:rsidR="00000000" w:rsidDel="00000000" w:rsidP="00000000" w:rsidRDefault="00000000" w:rsidRPr="00000000" w14:paraId="00000043">
      <w:pPr>
        <w:numPr>
          <w:ilvl w:val="1"/>
          <w:numId w:val="3"/>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Book section: </w:t>
      </w:r>
      <w:r w:rsidDel="00000000" w:rsidR="00000000" w:rsidRPr="00000000">
        <w:rPr>
          <w:rtl w:val="0"/>
        </w:rPr>
      </w:r>
    </w:p>
    <w:p w:rsidR="00000000" w:rsidDel="00000000" w:rsidP="00000000" w:rsidRDefault="00000000" w:rsidRPr="00000000" w14:paraId="00000044">
      <w:pPr>
        <w:numPr>
          <w:ilvl w:val="2"/>
          <w:numId w:val="3"/>
        </w:numPr>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Format:</w:t>
      </w:r>
      <w:r w:rsidDel="00000000" w:rsidR="00000000" w:rsidRPr="00000000">
        <w:rPr>
          <w:rFonts w:ascii="Times New Roman" w:cs="Times New Roman" w:eastAsia="Times New Roman" w:hAnsi="Times New Roman"/>
          <w:rtl w:val="0"/>
        </w:rPr>
        <w:t xml:space="preserve"> Surname, A. A. in </w:t>
      </w:r>
      <w:r w:rsidDel="00000000" w:rsidR="00000000" w:rsidRPr="00000000">
        <w:rPr>
          <w:rFonts w:ascii="Times New Roman" w:cs="Times New Roman" w:eastAsia="Times New Roman" w:hAnsi="Times New Roman"/>
          <w:i w:val="1"/>
          <w:rtl w:val="0"/>
        </w:rPr>
        <w:t xml:space="preserve">Book title</w:t>
      </w:r>
      <w:r w:rsidDel="00000000" w:rsidR="00000000" w:rsidRPr="00000000">
        <w:rPr>
          <w:rFonts w:ascii="Times New Roman" w:cs="Times New Roman" w:eastAsia="Times New Roman" w:hAnsi="Times New Roman"/>
          <w:rtl w:val="0"/>
        </w:rPr>
        <w:t xml:space="preserve"> (eds Surname, A. A.) pages (publisher, year). DOI url</w:t>
      </w:r>
      <w:r w:rsidDel="00000000" w:rsidR="00000000" w:rsidRPr="00000000">
        <w:rPr>
          <w:rtl w:val="0"/>
        </w:rPr>
      </w:r>
    </w:p>
    <w:p w:rsidR="00000000" w:rsidDel="00000000" w:rsidP="00000000" w:rsidRDefault="00000000" w:rsidRPr="00000000" w14:paraId="00000045">
      <w:pPr>
        <w:numPr>
          <w:ilvl w:val="2"/>
          <w:numId w:val="3"/>
        </w:numPr>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Example: </w:t>
      </w:r>
      <w:r w:rsidDel="00000000" w:rsidR="00000000" w:rsidRPr="00000000">
        <w:rPr>
          <w:rFonts w:ascii="Times New Roman" w:cs="Times New Roman" w:eastAsia="Times New Roman" w:hAnsi="Times New Roman"/>
          <w:rtl w:val="0"/>
        </w:rPr>
        <w:t xml:space="preserve">Tryon, C. A. &amp; Ranhorn, K. L. in </w:t>
      </w:r>
      <w:r w:rsidDel="00000000" w:rsidR="00000000" w:rsidRPr="00000000">
        <w:rPr>
          <w:rFonts w:ascii="Times New Roman" w:cs="Times New Roman" w:eastAsia="Times New Roman" w:hAnsi="Times New Roman"/>
          <w:i w:val="1"/>
          <w:rtl w:val="0"/>
        </w:rPr>
        <w:t xml:space="preserve">Culture History and Convergent Evolution</w:t>
      </w:r>
      <w:r w:rsidDel="00000000" w:rsidR="00000000" w:rsidRPr="00000000">
        <w:rPr>
          <w:rFonts w:ascii="Times New Roman" w:cs="Times New Roman" w:eastAsia="Times New Roman" w:hAnsi="Times New Roman"/>
          <w:rtl w:val="0"/>
        </w:rPr>
        <w:t xml:space="preserve"> (ed. Groucutt, H. S.) 143–156 (Springer, 2020). </w:t>
      </w:r>
      <w:r w:rsidDel="00000000" w:rsidR="00000000" w:rsidRPr="00000000">
        <w:rPr>
          <w:rtl w:val="0"/>
        </w:rPr>
      </w:r>
    </w:p>
    <w:p w:rsidR="00000000" w:rsidDel="00000000" w:rsidP="00000000" w:rsidRDefault="00000000" w:rsidRPr="00000000" w14:paraId="00000046">
      <w:pPr>
        <w:numPr>
          <w:ilvl w:val="1"/>
          <w:numId w:val="3"/>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Book:</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7">
      <w:pPr>
        <w:numPr>
          <w:ilvl w:val="2"/>
          <w:numId w:val="3"/>
        </w:numPr>
        <w:ind w:left="36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Format: </w:t>
      </w:r>
      <w:r w:rsidDel="00000000" w:rsidR="00000000" w:rsidRPr="00000000">
        <w:rPr>
          <w:rFonts w:ascii="Times New Roman" w:cs="Times New Roman" w:eastAsia="Times New Roman" w:hAnsi="Times New Roman"/>
          <w:rtl w:val="0"/>
        </w:rPr>
        <w:t xml:space="preserve">Surname, A. A. </w:t>
      </w:r>
      <w:r w:rsidDel="00000000" w:rsidR="00000000" w:rsidRPr="00000000">
        <w:rPr>
          <w:rFonts w:ascii="Times New Roman" w:cs="Times New Roman" w:eastAsia="Times New Roman" w:hAnsi="Times New Roman"/>
          <w:i w:val="1"/>
          <w:rtl w:val="0"/>
        </w:rPr>
        <w:t xml:space="preserve">Title</w:t>
      </w:r>
      <w:r w:rsidDel="00000000" w:rsidR="00000000" w:rsidRPr="00000000">
        <w:rPr>
          <w:rFonts w:ascii="Times New Roman" w:cs="Times New Roman" w:eastAsia="Times New Roman" w:hAnsi="Times New Roman"/>
          <w:rtl w:val="0"/>
        </w:rPr>
        <w:t xml:space="preserve"> (publisher, publication year). DOI url</w:t>
      </w:r>
      <w:r w:rsidDel="00000000" w:rsidR="00000000" w:rsidRPr="00000000">
        <w:rPr>
          <w:rtl w:val="0"/>
        </w:rPr>
      </w:r>
    </w:p>
    <w:p w:rsidR="00000000" w:rsidDel="00000000" w:rsidP="00000000" w:rsidRDefault="00000000" w:rsidRPr="00000000" w14:paraId="00000048">
      <w:pPr>
        <w:numPr>
          <w:ilvl w:val="2"/>
          <w:numId w:val="3"/>
        </w:numPr>
        <w:spacing w:after="0" w:lineRule="auto"/>
        <w:ind w:left="3600" w:hanging="360"/>
        <w:rPr/>
      </w:pPr>
      <w:r w:rsidDel="00000000" w:rsidR="00000000" w:rsidRPr="00000000">
        <w:rPr>
          <w:rFonts w:ascii="Times New Roman" w:cs="Times New Roman" w:eastAsia="Times New Roman" w:hAnsi="Times New Roman"/>
          <w:b w:val="1"/>
          <w:rtl w:val="0"/>
        </w:rPr>
        <w:t xml:space="preserve">Example: </w:t>
      </w:r>
      <w:r w:rsidDel="00000000" w:rsidR="00000000" w:rsidRPr="00000000">
        <w:rPr>
          <w:rFonts w:ascii="Times New Roman" w:cs="Times New Roman" w:eastAsia="Times New Roman" w:hAnsi="Times New Roman"/>
          <w:rtl w:val="0"/>
        </w:rPr>
        <w:t xml:space="preserve">Padamsee, H., Knobloch, J. &amp; Hays, T. </w:t>
      </w:r>
      <w:r w:rsidDel="00000000" w:rsidR="00000000" w:rsidRPr="00000000">
        <w:rPr>
          <w:rFonts w:ascii="Times New Roman" w:cs="Times New Roman" w:eastAsia="Times New Roman" w:hAnsi="Times New Roman"/>
          <w:i w:val="1"/>
          <w:rtl w:val="0"/>
        </w:rPr>
        <w:t xml:space="preserve">RF Superconductivity for Accelerators</w:t>
      </w:r>
      <w:r w:rsidDel="00000000" w:rsidR="00000000" w:rsidRPr="00000000">
        <w:rPr>
          <w:rFonts w:ascii="Times New Roman" w:cs="Times New Roman" w:eastAsia="Times New Roman" w:hAnsi="Times New Roman"/>
          <w:rtl w:val="0"/>
        </w:rPr>
        <w:t xml:space="preserve"> (John Wiley and Sons, 1998).</w:t>
      </w:r>
      <w:r w:rsidDel="00000000" w:rsidR="00000000" w:rsidRPr="00000000">
        <w:rPr>
          <w:rtl w:val="0"/>
        </w:rPr>
      </w:r>
    </w:p>
    <w:p w:rsidR="00000000" w:rsidDel="00000000" w:rsidP="00000000" w:rsidRDefault="00000000" w:rsidRPr="00000000" w14:paraId="00000049">
      <w:pPr>
        <w:numPr>
          <w:ilvl w:val="1"/>
          <w:numId w:val="3"/>
        </w:numPr>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Preprint:</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A">
      <w:pPr>
        <w:numPr>
          <w:ilvl w:val="2"/>
          <w:numId w:val="3"/>
        </w:numPr>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Format: </w:t>
      </w:r>
      <w:r w:rsidDel="00000000" w:rsidR="00000000" w:rsidRPr="00000000">
        <w:rPr>
          <w:rFonts w:ascii="Times New Roman" w:cs="Times New Roman" w:eastAsia="Times New Roman" w:hAnsi="Times New Roman"/>
          <w:rtl w:val="0"/>
        </w:rPr>
        <w:t xml:space="preserve">Surname, A. A. Article title. Preprint at DOI url (deposition year). </w:t>
      </w:r>
      <w:r w:rsidDel="00000000" w:rsidR="00000000" w:rsidRPr="00000000">
        <w:rPr>
          <w:rtl w:val="0"/>
        </w:rPr>
      </w:r>
    </w:p>
    <w:p w:rsidR="00000000" w:rsidDel="00000000" w:rsidP="00000000" w:rsidRDefault="00000000" w:rsidRPr="00000000" w14:paraId="0000004B">
      <w:pPr>
        <w:numPr>
          <w:ilvl w:val="2"/>
          <w:numId w:val="3"/>
        </w:numPr>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Example: </w:t>
      </w:r>
      <w:r w:rsidDel="00000000" w:rsidR="00000000" w:rsidRPr="00000000">
        <w:rPr>
          <w:rFonts w:ascii="Times New Roman" w:cs="Times New Roman" w:eastAsia="Times New Roman" w:hAnsi="Times New Roman"/>
          <w:rtl w:val="0"/>
        </w:rPr>
        <w:t xml:space="preserve">Bamman, D. &amp; Burns, P. J. Latin BERT: a contextual language model for classical philology. Preprint at</w:t>
      </w:r>
      <w:hyperlink r:id="rId11">
        <w:r w:rsidDel="00000000" w:rsidR="00000000" w:rsidRPr="00000000">
          <w:rPr>
            <w:rFonts w:ascii="Times New Roman" w:cs="Times New Roman" w:eastAsia="Times New Roman" w:hAnsi="Times New Roman"/>
            <w:rtl w:val="0"/>
          </w:rPr>
          <w:t xml:space="preserve"> </w:t>
        </w:r>
      </w:hyperlink>
      <w:hyperlink r:id="rId12">
        <w:r w:rsidDel="00000000" w:rsidR="00000000" w:rsidRPr="00000000">
          <w:rPr>
            <w:rFonts w:ascii="Times New Roman" w:cs="Times New Roman" w:eastAsia="Times New Roman" w:hAnsi="Times New Roman"/>
            <w:color w:val="980000"/>
            <w:u w:val="single"/>
            <w:rtl w:val="0"/>
          </w:rPr>
          <w:t xml:space="preserve">https://doi.org/10.48550/arXiv.2009.10053</w:t>
        </w:r>
      </w:hyperlink>
      <w:r w:rsidDel="00000000" w:rsidR="00000000" w:rsidRPr="00000000">
        <w:rPr>
          <w:rFonts w:ascii="Times New Roman" w:cs="Times New Roman" w:eastAsia="Times New Roman" w:hAnsi="Times New Roman"/>
          <w:rtl w:val="0"/>
        </w:rPr>
        <w:t xml:space="preserve"> (2020).</w:t>
      </w:r>
      <w:r w:rsidDel="00000000" w:rsidR="00000000" w:rsidRPr="00000000">
        <w:rPr>
          <w:rtl w:val="0"/>
        </w:rPr>
      </w:r>
    </w:p>
    <w:p w:rsidR="00000000" w:rsidDel="00000000" w:rsidP="00000000" w:rsidRDefault="00000000" w:rsidRPr="00000000" w14:paraId="0000004C">
      <w:pPr>
        <w:numPr>
          <w:ilvl w:val="1"/>
          <w:numId w:val="3"/>
        </w:numPr>
        <w:ind w:left="28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Website: </w:t>
      </w:r>
    </w:p>
    <w:p w:rsidR="00000000" w:rsidDel="00000000" w:rsidP="00000000" w:rsidRDefault="00000000" w:rsidRPr="00000000" w14:paraId="0000004D">
      <w:pPr>
        <w:numPr>
          <w:ilvl w:val="2"/>
          <w:numId w:val="3"/>
        </w:numPr>
        <w:ind w:left="36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Format: </w:t>
      </w:r>
      <w:r w:rsidDel="00000000" w:rsidR="00000000" w:rsidRPr="00000000">
        <w:rPr>
          <w:rFonts w:ascii="Times New Roman" w:cs="Times New Roman" w:eastAsia="Times New Roman" w:hAnsi="Times New Roman"/>
          <w:rtl w:val="0"/>
        </w:rPr>
        <w:t xml:space="preserve">Surname, A. A. Website title (Publication year); url</w:t>
      </w:r>
      <w:r w:rsidDel="00000000" w:rsidR="00000000" w:rsidRPr="00000000">
        <w:rPr>
          <w:rtl w:val="0"/>
        </w:rPr>
      </w:r>
    </w:p>
    <w:p w:rsidR="00000000" w:rsidDel="00000000" w:rsidP="00000000" w:rsidRDefault="00000000" w:rsidRPr="00000000" w14:paraId="0000004E">
      <w:pPr>
        <w:numPr>
          <w:ilvl w:val="2"/>
          <w:numId w:val="3"/>
        </w:numPr>
        <w:ind w:left="36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Example: </w:t>
      </w:r>
      <w:r w:rsidDel="00000000" w:rsidR="00000000" w:rsidRPr="00000000">
        <w:rPr>
          <w:rFonts w:ascii="Times New Roman" w:cs="Times New Roman" w:eastAsia="Times New Roman" w:hAnsi="Times New Roman"/>
          <w:rtl w:val="0"/>
        </w:rPr>
        <w:t xml:space="preserve">Packard Humanities Institute. The Packard Humanities Institute’s Searchable Greek Inscriptions (2005);</w:t>
      </w:r>
      <w:hyperlink r:id="rId13">
        <w:r w:rsidDel="00000000" w:rsidR="00000000" w:rsidRPr="00000000">
          <w:rPr>
            <w:rFonts w:ascii="Times New Roman" w:cs="Times New Roman" w:eastAsia="Times New Roman" w:hAnsi="Times New Roman"/>
            <w:rtl w:val="0"/>
          </w:rPr>
          <w:t xml:space="preserve"> </w:t>
        </w:r>
      </w:hyperlink>
      <w:hyperlink r:id="rId14">
        <w:r w:rsidDel="00000000" w:rsidR="00000000" w:rsidRPr="00000000">
          <w:rPr>
            <w:rFonts w:ascii="Times New Roman" w:cs="Times New Roman" w:eastAsia="Times New Roman" w:hAnsi="Times New Roman"/>
            <w:color w:val="980000"/>
            <w:u w:val="single"/>
            <w:rtl w:val="0"/>
          </w:rPr>
          <w:t xml:space="preserve">https://inscriptions.packhum.org/</w:t>
        </w:r>
      </w:hyperlink>
      <w:r w:rsidDel="00000000" w:rsidR="00000000" w:rsidRPr="00000000">
        <w:rPr>
          <w:rtl w:val="0"/>
        </w:rPr>
      </w:r>
    </w:p>
    <w:p w:rsidR="00000000" w:rsidDel="00000000" w:rsidP="00000000" w:rsidRDefault="00000000" w:rsidRPr="00000000" w14:paraId="0000004F">
      <w:pPr>
        <w:numPr>
          <w:ilvl w:val="1"/>
          <w:numId w:val="3"/>
        </w:numPr>
        <w:ind w:left="28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Data Set:</w:t>
      </w:r>
    </w:p>
    <w:p w:rsidR="00000000" w:rsidDel="00000000" w:rsidP="00000000" w:rsidRDefault="00000000" w:rsidRPr="00000000" w14:paraId="00000050">
      <w:pPr>
        <w:numPr>
          <w:ilvl w:val="2"/>
          <w:numId w:val="3"/>
        </w:numPr>
        <w:ind w:left="36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Format:</w:t>
      </w:r>
      <w:r w:rsidDel="00000000" w:rsidR="00000000" w:rsidRPr="00000000">
        <w:rPr>
          <w:rFonts w:ascii="Times New Roman" w:cs="Times New Roman" w:eastAsia="Times New Roman" w:hAnsi="Times New Roman"/>
          <w:rtl w:val="0"/>
        </w:rPr>
        <w:t xml:space="preserve"> Surname, A. A. Data set title. </w:t>
      </w:r>
      <w:r w:rsidDel="00000000" w:rsidR="00000000" w:rsidRPr="00000000">
        <w:rPr>
          <w:rFonts w:ascii="Times New Roman" w:cs="Times New Roman" w:eastAsia="Times New Roman" w:hAnsi="Times New Roman"/>
          <w:i w:val="1"/>
          <w:rtl w:val="0"/>
        </w:rPr>
        <w:t xml:space="preserve">Repository name</w:t>
      </w:r>
      <w:r w:rsidDel="00000000" w:rsidR="00000000" w:rsidRPr="00000000">
        <w:rPr>
          <w:rFonts w:ascii="Times New Roman" w:cs="Times New Roman" w:eastAsia="Times New Roman" w:hAnsi="Times New Roman"/>
          <w:rtl w:val="0"/>
        </w:rPr>
        <w:t xml:space="preserve"> DOI url (deposition year).</w:t>
      </w:r>
      <w:r w:rsidDel="00000000" w:rsidR="00000000" w:rsidRPr="00000000">
        <w:rPr>
          <w:rtl w:val="0"/>
        </w:rPr>
      </w:r>
    </w:p>
    <w:p w:rsidR="00000000" w:rsidDel="00000000" w:rsidP="00000000" w:rsidRDefault="00000000" w:rsidRPr="00000000" w14:paraId="00000051">
      <w:pPr>
        <w:numPr>
          <w:ilvl w:val="2"/>
          <w:numId w:val="3"/>
        </w:numPr>
        <w:ind w:left="36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Example:</w:t>
      </w:r>
      <w:r w:rsidDel="00000000" w:rsidR="00000000" w:rsidRPr="00000000">
        <w:rPr>
          <w:rFonts w:ascii="Times New Roman" w:cs="Times New Roman" w:eastAsia="Times New Roman" w:hAnsi="Times New Roman"/>
          <w:rtl w:val="0"/>
        </w:rPr>
        <w:t xml:space="preserve"> Bourges, L. et al. JMMC stellar diameters catalogue – JSDC. Version 2. </w:t>
      </w:r>
      <w:r w:rsidDel="00000000" w:rsidR="00000000" w:rsidRPr="00000000">
        <w:rPr>
          <w:rFonts w:ascii="Times New Roman" w:cs="Times New Roman" w:eastAsia="Times New Roman" w:hAnsi="Times New Roman"/>
          <w:i w:val="1"/>
          <w:rtl w:val="0"/>
        </w:rPr>
        <w:t xml:space="preserve">VizieR Online Data Catalog</w:t>
      </w:r>
      <w:hyperlink r:id="rId15">
        <w:r w:rsidDel="00000000" w:rsidR="00000000" w:rsidRPr="00000000">
          <w:rPr>
            <w:rFonts w:ascii="Times New Roman" w:cs="Times New Roman" w:eastAsia="Times New Roman" w:hAnsi="Times New Roman"/>
            <w:rtl w:val="0"/>
          </w:rPr>
          <w:t xml:space="preserve"> </w:t>
        </w:r>
      </w:hyperlink>
      <w:hyperlink r:id="rId16">
        <w:r w:rsidDel="00000000" w:rsidR="00000000" w:rsidRPr="00000000">
          <w:rPr>
            <w:rFonts w:ascii="Times New Roman" w:cs="Times New Roman" w:eastAsia="Times New Roman" w:hAnsi="Times New Roman"/>
            <w:color w:val="980000"/>
            <w:u w:val="single"/>
            <w:rtl w:val="0"/>
          </w:rPr>
          <w:t xml:space="preserve">https://cdsarc.cds.unistra.fr/viz-bin/cat/II/346</w:t>
        </w:r>
      </w:hyperlink>
      <w:r w:rsidDel="00000000" w:rsidR="00000000" w:rsidRPr="00000000">
        <w:rPr>
          <w:rFonts w:ascii="Times New Roman" w:cs="Times New Roman" w:eastAsia="Times New Roman" w:hAnsi="Times New Roman"/>
          <w:rtl w:val="0"/>
        </w:rPr>
        <w:t xml:space="preserve"> (2017).</w:t>
      </w:r>
      <w:r w:rsidDel="00000000" w:rsidR="00000000" w:rsidRPr="00000000">
        <w:rPr>
          <w:rtl w:val="0"/>
        </w:rPr>
      </w:r>
    </w:p>
    <w:p w:rsidR="00000000" w:rsidDel="00000000" w:rsidP="00000000" w:rsidRDefault="00000000" w:rsidRPr="00000000" w14:paraId="00000052">
      <w:pPr>
        <w:numPr>
          <w:ilvl w:val="0"/>
          <w:numId w:val="3"/>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Publishing locations (city, country) may be added after a space following the journal title or publisher if there is ambiguity.</w:t>
      </w:r>
      <w:r w:rsidDel="00000000" w:rsidR="00000000" w:rsidRPr="00000000">
        <w:rPr>
          <w:rtl w:val="0"/>
        </w:rPr>
      </w:r>
    </w:p>
    <w:p w:rsidR="00000000" w:rsidDel="00000000" w:rsidP="00000000" w:rsidRDefault="00000000" w:rsidRPr="00000000" w14:paraId="00000053">
      <w:pPr>
        <w:numPr>
          <w:ilvl w:val="0"/>
          <w:numId w:val="3"/>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there are more than five authors, give only the first author and “et al.” Otherwise, list all authors.</w:t>
      </w:r>
      <w:r w:rsidDel="00000000" w:rsidR="00000000" w:rsidRPr="00000000">
        <w:rPr>
          <w:rtl w:val="0"/>
        </w:rPr>
      </w:r>
    </w:p>
    <w:p w:rsidR="00000000" w:rsidDel="00000000" w:rsidP="00000000" w:rsidRDefault="00000000" w:rsidRPr="00000000" w14:paraId="00000054">
      <w:pPr>
        <w:numPr>
          <w:ilvl w:val="0"/>
          <w:numId w:val="3"/>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Name suffixes (e.g. Jr, Sr, III) are given without punctuation after the author’s surname.</w:t>
      </w:r>
      <w:r w:rsidDel="00000000" w:rsidR="00000000" w:rsidRPr="00000000">
        <w:rPr>
          <w:rtl w:val="0"/>
        </w:rPr>
      </w:r>
    </w:p>
    <w:p w:rsidR="00000000" w:rsidDel="00000000" w:rsidP="00000000" w:rsidRDefault="00000000" w:rsidRPr="00000000" w14:paraId="00000055">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Formatting of numbers, units, and equations:</w:t>
      </w:r>
    </w:p>
    <w:p w:rsidR="00000000" w:rsidDel="00000000" w:rsidP="00000000" w:rsidRDefault="00000000" w:rsidRPr="00000000" w14:paraId="00000056">
      <w:pPr>
        <w:numPr>
          <w:ilvl w:val="0"/>
          <w:numId w:val="8"/>
        </w:numPr>
        <w:spacing w:line="240" w:lineRule="auto"/>
        <w:ind w:left="216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your article contains complex mathematical formulae, please submit in .tex or use the equation feature of Microsoft Word with LaTeX input. </w:t>
      </w:r>
    </w:p>
    <w:p w:rsidR="00000000" w:rsidDel="00000000" w:rsidP="00000000" w:rsidRDefault="00000000" w:rsidRPr="00000000" w14:paraId="00000057">
      <w:pPr>
        <w:numPr>
          <w:ilvl w:val="0"/>
          <w:numId w:val="8"/>
        </w:numPr>
        <w:spacing w:line="240"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In-text mention of labelled equations is “Equation 3” instead of simply (3). If equations are not labelled, referring to them in-text must be done in an unambiguous and simple manner. </w:t>
      </w:r>
    </w:p>
    <w:p w:rsidR="00000000" w:rsidDel="00000000" w:rsidP="00000000" w:rsidRDefault="00000000" w:rsidRPr="00000000" w14:paraId="00000058">
      <w:pPr>
        <w:numPr>
          <w:ilvl w:val="0"/>
          <w:numId w:val="8"/>
        </w:numPr>
        <w:spacing w:line="240"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In-text mention of figures is “Figure 3” instead of “Fig. 3”.</w:t>
      </w:r>
    </w:p>
    <w:p w:rsidR="00000000" w:rsidDel="00000000" w:rsidP="00000000" w:rsidRDefault="00000000" w:rsidRPr="00000000" w14:paraId="00000059">
      <w:pPr>
        <w:numPr>
          <w:ilvl w:val="0"/>
          <w:numId w:val="8"/>
        </w:numPr>
        <w:spacing w:line="240"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Decimals include leading zeroes (e.g., 0.228 instead of .228).</w:t>
      </w:r>
    </w:p>
    <w:p w:rsidR="00000000" w:rsidDel="00000000" w:rsidP="00000000" w:rsidRDefault="00000000" w:rsidRPr="00000000" w14:paraId="0000005A">
      <w:pPr>
        <w:numPr>
          <w:ilvl w:val="0"/>
          <w:numId w:val="8"/>
        </w:numPr>
        <w:spacing w:line="240"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Common statistical variables are italicized (e.g., </w:t>
      </w:r>
      <w:r w:rsidDel="00000000" w:rsidR="00000000" w:rsidRPr="00000000">
        <w:rPr>
          <w:rFonts w:ascii="Times New Roman" w:cs="Times New Roman" w:eastAsia="Times New Roman" w:hAnsi="Times New Roman"/>
          <w:i w:val="1"/>
          <w:rtl w:val="0"/>
        </w:rPr>
        <w:t xml:space="preserve">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 f</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 R</w:t>
      </w:r>
      <w:r w:rsidDel="00000000" w:rsidR="00000000" w:rsidRPr="00000000">
        <w:rPr>
          <w:rFonts w:ascii="Times New Roman" w:cs="Times New Roman" w:eastAsia="Times New Roman" w:hAnsi="Times New Roman"/>
          <w:rtl w:val="0"/>
        </w:rPr>
        <w:t xml:space="preserve">, and</w:t>
      </w:r>
      <w:r w:rsidDel="00000000" w:rsidR="00000000" w:rsidRPr="00000000">
        <w:rPr>
          <w:rFonts w:ascii="Times New Roman" w:cs="Times New Roman" w:eastAsia="Times New Roman" w:hAnsi="Times New Roman"/>
          <w:i w:val="1"/>
          <w:rtl w:val="0"/>
        </w:rPr>
        <w:t xml:space="preserve"> p</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B">
      <w:pPr>
        <w:numPr>
          <w:ilvl w:val="0"/>
          <w:numId w:val="8"/>
        </w:numPr>
        <w:spacing w:line="240"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Greek letter variables and units are not italicised (e.g., 10 μm).</w:t>
      </w:r>
    </w:p>
    <w:p w:rsidR="00000000" w:rsidDel="00000000" w:rsidP="00000000" w:rsidRDefault="00000000" w:rsidRPr="00000000" w14:paraId="0000005C">
      <w:pPr>
        <w:numPr>
          <w:ilvl w:val="0"/>
          <w:numId w:val="8"/>
        </w:numPr>
        <w:spacing w:line="240"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Units are abbreviated and preceded by a space, except percentages (e.g. 36 in.; 7,200 °C; 128 μg; 95%).</w:t>
      </w:r>
    </w:p>
    <w:p w:rsidR="00000000" w:rsidDel="00000000" w:rsidP="00000000" w:rsidRDefault="00000000" w:rsidRPr="00000000" w14:paraId="0000005D">
      <w:pPr>
        <w:numPr>
          <w:ilvl w:val="0"/>
          <w:numId w:val="8"/>
        </w:numPr>
        <w:spacing w:after="0" w:line="240"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spaces before and after numbers and signs (e.g., </w:t>
      </w:r>
      <w:r w:rsidDel="00000000" w:rsidR="00000000" w:rsidRPr="00000000">
        <w:rPr>
          <w:rFonts w:ascii="Times New Roman" w:cs="Times New Roman" w:eastAsia="Times New Roman" w:hAnsi="Times New Roman"/>
          <w:i w:val="1"/>
          <w:rtl w:val="0"/>
        </w:rPr>
        <w:t xml:space="preserve">p</w:t>
      </w:r>
      <w:r w:rsidDel="00000000" w:rsidR="00000000" w:rsidRPr="00000000">
        <w:rPr>
          <w:rFonts w:ascii="Times New Roman" w:cs="Times New Roman" w:eastAsia="Times New Roman" w:hAnsi="Times New Roman"/>
          <w:rtl w:val="0"/>
        </w:rPr>
        <w:t xml:space="preserve">=0.005, 8.05±0.1, n&lt;2,000).</w:t>
      </w:r>
    </w:p>
    <w:p w:rsidR="00000000" w:rsidDel="00000000" w:rsidP="00000000" w:rsidRDefault="00000000" w:rsidRPr="00000000" w14:paraId="0000005E">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Footnotes: Footnotes are to be designated by *, †, ‡, §, ¶, **, etc.; </w:t>
      </w:r>
    </w:p>
    <w:p w:rsidR="00000000" w:rsidDel="00000000" w:rsidP="00000000" w:rsidRDefault="00000000" w:rsidRPr="00000000" w14:paraId="0000005F">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Abbreviations:</w:t>
      </w:r>
    </w:p>
    <w:p w:rsidR="00000000" w:rsidDel="00000000" w:rsidP="00000000" w:rsidRDefault="00000000" w:rsidRPr="00000000" w14:paraId="00000060">
      <w:pPr>
        <w:numPr>
          <w:ilvl w:val="0"/>
          <w:numId w:val="14"/>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Abbreviations can be used to describe well-known countries/institutions/agencies (e.g. USA, MLA, ANOVA) without clarification, but use the full name for something in the first mention if it is not well-known by the layperson (e.g. “… a tumour was found in the ventral tegmental area (VTA) of the patient…,” then just use VTA in the rest of the manuscript).</w:t>
      </w:r>
      <w:r w:rsidDel="00000000" w:rsidR="00000000" w:rsidRPr="00000000">
        <w:rPr>
          <w:rtl w:val="0"/>
        </w:rPr>
      </w:r>
    </w:p>
    <w:p w:rsidR="00000000" w:rsidDel="00000000" w:rsidP="00000000" w:rsidRDefault="00000000" w:rsidRPr="00000000" w14:paraId="00000061">
      <w:pPr>
        <w:numPr>
          <w:ilvl w:val="0"/>
          <w:numId w:val="5"/>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not use excessive abbreviations; e.g. use “versus” instead of “vs.” (except if you are reporting game scores or legal cases). Write out months and days of the week.</w:t>
      </w:r>
      <w:r w:rsidDel="00000000" w:rsidR="00000000" w:rsidRPr="00000000">
        <w:rPr>
          <w:rtl w:val="0"/>
        </w:rPr>
      </w:r>
    </w:p>
    <w:p w:rsidR="00000000" w:rsidDel="00000000" w:rsidP="00000000" w:rsidRDefault="00000000" w:rsidRPr="00000000" w14:paraId="00000062">
      <w:pPr>
        <w:numPr>
          <w:ilvl w:val="0"/>
          <w:numId w:val="5"/>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Plurals of initialisms are indicated by appending a lowercase “s” (i.e. DVDs not DVD’s). </w:t>
      </w:r>
      <w:r w:rsidDel="00000000" w:rsidR="00000000" w:rsidRPr="00000000">
        <w:rPr>
          <w:rtl w:val="0"/>
        </w:rPr>
      </w:r>
    </w:p>
    <w:p w:rsidR="00000000" w:rsidDel="00000000" w:rsidP="00000000" w:rsidRDefault="00000000" w:rsidRPr="00000000" w14:paraId="00000063">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Latin and Foreign Terms: only italicise them if they are the unabbreviated version: e.g. </w:t>
      </w:r>
      <w:r w:rsidDel="00000000" w:rsidR="00000000" w:rsidRPr="00000000">
        <w:rPr>
          <w:rFonts w:ascii="Times New Roman" w:cs="Times New Roman" w:eastAsia="Times New Roman" w:hAnsi="Times New Roman"/>
          <w:i w:val="1"/>
          <w:rtl w:val="0"/>
        </w:rPr>
        <w:t xml:space="preserve">et cetera</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i w:val="1"/>
          <w:rtl w:val="0"/>
        </w:rPr>
        <w:t xml:space="preserve">et alii</w:t>
      </w:r>
      <w:r w:rsidDel="00000000" w:rsidR="00000000" w:rsidRPr="00000000">
        <w:rPr>
          <w:rFonts w:ascii="Times New Roman" w:cs="Times New Roman" w:eastAsia="Times New Roman" w:hAnsi="Times New Roman"/>
          <w:rtl w:val="0"/>
        </w:rPr>
        <w:t xml:space="preserve">, but “etc.” and “et al.”</w:t>
      </w:r>
    </w:p>
    <w:p w:rsidR="00000000" w:rsidDel="00000000" w:rsidP="00000000" w:rsidRDefault="00000000" w:rsidRPr="00000000" w14:paraId="00000064">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Contractions: Do not use contractions (e.g. “it is” instead of “it’s,” “do not” instead of “don’t,” etc.)</w:t>
      </w:r>
    </w:p>
    <w:p w:rsidR="00000000" w:rsidDel="00000000" w:rsidP="00000000" w:rsidRDefault="00000000" w:rsidRPr="00000000" w14:paraId="00000065">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Capitalization: check to make sure that all titles are in title case. The first word is always capitalised. All remaining words are capitalised except prepositions, conjunctions, and articles. For example, “Potential Uses of Stem Cells in Future Years”, not “Potential Uses Of Stem Cells In Future Years” or “Potential uses of stem cells in Future Years”</w:t>
      </w:r>
    </w:p>
    <w:p w:rsidR="00000000" w:rsidDel="00000000" w:rsidP="00000000" w:rsidRDefault="00000000" w:rsidRPr="00000000" w14:paraId="00000066">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Ordered lists: if listing anything using numbers, standardise the formatting as follows:</w:t>
      </w:r>
    </w:p>
    <w:p w:rsidR="00000000" w:rsidDel="00000000" w:rsidP="00000000" w:rsidRDefault="00000000" w:rsidRPr="00000000" w14:paraId="00000067">
      <w:pPr>
        <w:numPr>
          <w:ilvl w:val="0"/>
          <w:numId w:val="16"/>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 one, [2], two, and [3] three</w:t>
      </w:r>
      <w:r w:rsidDel="00000000" w:rsidR="00000000" w:rsidRPr="00000000">
        <w:rPr>
          <w:rtl w:val="0"/>
        </w:rPr>
      </w:r>
    </w:p>
    <w:p w:rsidR="00000000" w:rsidDel="00000000" w:rsidP="00000000" w:rsidRDefault="00000000" w:rsidRPr="00000000" w14:paraId="00000068">
      <w:pPr>
        <w:numPr>
          <w:ilvl w:val="0"/>
          <w:numId w:val="16"/>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not (1), 1., 1), or any other permutation/combination</w:t>
      </w:r>
      <w:r w:rsidDel="00000000" w:rsidR="00000000" w:rsidRPr="00000000">
        <w:rPr>
          <w:rtl w:val="0"/>
        </w:rPr>
      </w:r>
    </w:p>
    <w:p w:rsidR="00000000" w:rsidDel="00000000" w:rsidP="00000000" w:rsidRDefault="00000000" w:rsidRPr="00000000" w14:paraId="00000069">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Oxford commas should be used</w:t>
      </w:r>
    </w:p>
    <w:p w:rsidR="00000000" w:rsidDel="00000000" w:rsidP="00000000" w:rsidRDefault="00000000" w:rsidRPr="00000000" w14:paraId="0000006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Signed Publication Rights Agreement.</w:t>
      </w:r>
    </w:p>
    <w:p w:rsidR="00000000" w:rsidDel="00000000" w:rsidP="00000000" w:rsidRDefault="00000000" w:rsidRPr="00000000" w14:paraId="0000006C">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Separate files for the figures, in the following format:</w:t>
      </w:r>
    </w:p>
    <w:p w:rsidR="00000000" w:rsidDel="00000000" w:rsidP="00000000" w:rsidRDefault="00000000" w:rsidRPr="00000000" w14:paraId="0000006D">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 figures, appropriately titled.</w:t>
      </w:r>
    </w:p>
    <w:p w:rsidR="00000000" w:rsidDel="00000000" w:rsidP="00000000" w:rsidRDefault="00000000" w:rsidRPr="00000000" w14:paraId="0000006E">
      <w:pPr>
        <w:numPr>
          <w:ilvl w:val="2"/>
          <w:numId w:val="4"/>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Minimum image resolution is 300 DPI</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F">
      <w:pPr>
        <w:numPr>
          <w:ilvl w:val="2"/>
          <w:numId w:val="4"/>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.tiff or .png format.</w:t>
      </w:r>
    </w:p>
    <w:p w:rsidR="00000000" w:rsidDel="00000000" w:rsidP="00000000" w:rsidRDefault="00000000" w:rsidRPr="00000000" w14:paraId="00000070">
      <w:pPr>
        <w:numPr>
          <w:ilvl w:val="1"/>
          <w:numId w:val="4"/>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If you wish to include any previously published table or figure, you must include a written permission from the copyright holder.</w:t>
      </w:r>
      <w:r w:rsidDel="00000000" w:rsidR="00000000" w:rsidRPr="00000000">
        <w:rPr>
          <w:rtl w:val="0"/>
        </w:rPr>
      </w:r>
    </w:p>
    <w:p w:rsidR="00000000" w:rsidDel="00000000" w:rsidP="00000000" w:rsidRDefault="00000000" w:rsidRPr="00000000" w14:paraId="00000071">
      <w:pPr>
        <w:numPr>
          <w:ilvl w:val="1"/>
          <w:numId w:val="4"/>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maximum of 6 figures, charts, and tables is allowed per article. Logically composited panelled figures are acceptable. </w:t>
      </w:r>
    </w:p>
    <w:p w:rsidR="00000000" w:rsidDel="00000000" w:rsidP="00000000" w:rsidRDefault="00000000" w:rsidRPr="00000000" w14:paraId="00000072">
      <w:pPr>
        <w:numPr>
          <w:ilvl w:val="1"/>
          <w:numId w:val="4"/>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should remain clear if converted to grey-scale.</w:t>
      </w:r>
    </w:p>
    <w:p w:rsidR="00000000" w:rsidDel="00000000" w:rsidP="00000000" w:rsidRDefault="00000000" w:rsidRPr="00000000" w14:paraId="00000073">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not in the article, a document with appropriately labelled figure and table captions. Each caption is to begin with the text “</w:t>
      </w:r>
      <w:r w:rsidDel="00000000" w:rsidR="00000000" w:rsidRPr="00000000">
        <w:rPr>
          <w:rFonts w:ascii="Times New Roman" w:cs="Times New Roman" w:eastAsia="Times New Roman" w:hAnsi="Times New Roman"/>
          <w:b w:val="1"/>
          <w:rtl w:val="0"/>
        </w:rPr>
        <w:t xml:space="preserve">Figure #.</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b w:val="1"/>
          <w:rtl w:val="0"/>
        </w:rPr>
        <w:t xml:space="preserve">Table #.</w:t>
      </w:r>
      <w:r w:rsidDel="00000000" w:rsidR="00000000" w:rsidRPr="00000000">
        <w:rPr>
          <w:rFonts w:ascii="Times New Roman" w:cs="Times New Roman" w:eastAsia="Times New Roman" w:hAnsi="Times New Roman"/>
          <w:rtl w:val="0"/>
        </w:rPr>
        <w:t xml:space="preserve">” in boldface followed by the title, another full stop, and a description for figures.</w:t>
      </w:r>
    </w:p>
    <w:p w:rsidR="00000000" w:rsidDel="00000000" w:rsidP="00000000" w:rsidRDefault="00000000" w:rsidRPr="00000000" w14:paraId="00000074">
      <w:pPr>
        <w:numPr>
          <w:ilvl w:val="0"/>
          <w:numId w:val="4"/>
        </w:numP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Signed Submission Checklist</w:t>
      </w:r>
      <w:r w:rsidDel="00000000" w:rsidR="00000000" w:rsidRPr="00000000">
        <w:rPr>
          <w:rtl w:val="0"/>
        </w:rPr>
      </w:r>
    </w:p>
    <w:p w:rsidR="00000000" w:rsidDel="00000000" w:rsidP="00000000" w:rsidRDefault="00000000" w:rsidRPr="00000000" w14:paraId="00000075">
      <w:pPr>
        <w:numPr>
          <w:ilvl w:val="0"/>
          <w:numId w:val="4"/>
        </w:numP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applicable, the “Supplementary Material” file as follows:</w:t>
      </w:r>
      <w:r w:rsidDel="00000000" w:rsidR="00000000" w:rsidRPr="00000000">
        <w:rPr>
          <w:rtl w:val="0"/>
        </w:rPr>
      </w:r>
    </w:p>
    <w:p w:rsidR="00000000" w:rsidDel="00000000" w:rsidP="00000000" w:rsidRDefault="00000000" w:rsidRPr="00000000" w14:paraId="00000076">
      <w:pPr>
        <w:numPr>
          <w:ilvl w:val="1"/>
          <w:numId w:val="4"/>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Figures, tables, materials and methods, and code or links to public code repositories may be included in Supplementary Materials.</w:t>
      </w:r>
      <w:r w:rsidDel="00000000" w:rsidR="00000000" w:rsidRPr="00000000">
        <w:rPr>
          <w:rtl w:val="0"/>
        </w:rPr>
      </w:r>
    </w:p>
    <w:p w:rsidR="00000000" w:rsidDel="00000000" w:rsidP="00000000" w:rsidRDefault="00000000" w:rsidRPr="00000000" w14:paraId="00000077">
      <w:pPr>
        <w:numPr>
          <w:ilvl w:val="1"/>
          <w:numId w:val="4"/>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of the above must be indexed as in the main article, with figure and table numbering preceded immediately by an uppercase “S.” Numbering for supporting information begins at S1.</w:t>
      </w:r>
      <w:r w:rsidDel="00000000" w:rsidR="00000000" w:rsidRPr="00000000">
        <w:rPr>
          <w:rtl w:val="0"/>
        </w:rPr>
      </w:r>
    </w:p>
    <w:p w:rsidR="00000000" w:rsidDel="00000000" w:rsidP="00000000" w:rsidRDefault="00000000" w:rsidRPr="00000000" w14:paraId="00000078">
      <w:pPr>
        <w:numPr>
          <w:ilvl w:val="1"/>
          <w:numId w:val="4"/>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References must be included. </w:t>
      </w:r>
      <w:r w:rsidDel="00000000" w:rsidR="00000000" w:rsidRPr="00000000">
        <w:rPr>
          <w:rtl w:val="0"/>
        </w:rPr>
      </w:r>
    </w:p>
    <w:p w:rsidR="00000000" w:rsidDel="00000000" w:rsidP="00000000" w:rsidRDefault="00000000" w:rsidRPr="00000000" w14:paraId="00000079">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pStyle w:val="Heading2"/>
        <w:spacing w:after="200" w:before="0" w:lineRule="auto"/>
        <w:rPr>
          <w:rFonts w:ascii="Times New Roman" w:cs="Times New Roman" w:eastAsia="Times New Roman" w:hAnsi="Times New Roman"/>
          <w:b w:val="1"/>
          <w:color w:val="980000"/>
          <w:sz w:val="28"/>
          <w:szCs w:val="28"/>
        </w:rPr>
      </w:pPr>
      <w:bookmarkStart w:colFirst="0" w:colLast="0" w:name="_heading=h.3dy6vkm" w:id="5"/>
      <w:bookmarkEnd w:id="5"/>
      <w:r w:rsidDel="00000000" w:rsidR="00000000" w:rsidRPr="00000000">
        <w:rPr>
          <w:rFonts w:ascii="Times New Roman" w:cs="Times New Roman" w:eastAsia="Times New Roman" w:hAnsi="Times New Roman"/>
          <w:b w:val="1"/>
          <w:color w:val="980000"/>
          <w:sz w:val="28"/>
          <w:szCs w:val="28"/>
          <w:rtl w:val="0"/>
        </w:rPr>
        <w:t xml:space="preserve">Content of Research Articles</w:t>
      </w:r>
    </w:p>
    <w:p w:rsidR="00000000" w:rsidDel="00000000" w:rsidP="00000000" w:rsidRDefault="00000000" w:rsidRPr="00000000" w14:paraId="0000007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articles should contain the following sections in order.</w:t>
      </w:r>
    </w:p>
    <w:p w:rsidR="00000000" w:rsidDel="00000000" w:rsidP="00000000" w:rsidRDefault="00000000" w:rsidRPr="00000000" w14:paraId="0000007C">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Abstract: </w:t>
      </w:r>
      <w:r w:rsidDel="00000000" w:rsidR="00000000" w:rsidRPr="00000000">
        <w:rPr>
          <w:rFonts w:ascii="Times New Roman" w:cs="Times New Roman" w:eastAsia="Times New Roman" w:hAnsi="Times New Roman"/>
          <w:rtl w:val="0"/>
        </w:rPr>
        <w:t xml:space="preserve">The abstract should tell the story of your article. We suggest you address the following sections, as fluidly as possible.</w:t>
      </w:r>
    </w:p>
    <w:p w:rsidR="00000000" w:rsidDel="00000000" w:rsidP="00000000" w:rsidRDefault="00000000" w:rsidRPr="00000000" w14:paraId="0000007D">
      <w:pPr>
        <w:numPr>
          <w:ilvl w:val="1"/>
          <w:numId w:val="6"/>
        </w:numPr>
        <w:ind w:left="1440" w:hanging="360"/>
        <w:rPr/>
      </w:pPr>
      <w:r w:rsidDel="00000000" w:rsidR="00000000" w:rsidRPr="00000000">
        <w:rPr>
          <w:rFonts w:ascii="Times New Roman" w:cs="Times New Roman" w:eastAsia="Times New Roman" w:hAnsi="Times New Roman"/>
          <w:b w:val="1"/>
          <w:rtl w:val="0"/>
        </w:rPr>
        <w:t xml:space="preserve">Background:</w:t>
      </w:r>
      <w:r w:rsidDel="00000000" w:rsidR="00000000" w:rsidRPr="00000000">
        <w:rPr>
          <w:rFonts w:ascii="Times New Roman" w:cs="Times New Roman" w:eastAsia="Times New Roman" w:hAnsi="Times New Roman"/>
          <w:rtl w:val="0"/>
        </w:rPr>
        <w:t xml:space="preserve"> Provide the context for the study and hint at the significance of your work. State the objective of the study and the main hypothesis tested. </w:t>
      </w:r>
      <w:r w:rsidDel="00000000" w:rsidR="00000000" w:rsidRPr="00000000">
        <w:rPr>
          <w:rtl w:val="0"/>
        </w:rPr>
      </w:r>
    </w:p>
    <w:p w:rsidR="00000000" w:rsidDel="00000000" w:rsidP="00000000" w:rsidRDefault="00000000" w:rsidRPr="00000000" w14:paraId="0000007E">
      <w:pPr>
        <w:numPr>
          <w:ilvl w:val="1"/>
          <w:numId w:val="6"/>
        </w:numPr>
        <w:ind w:left="1440" w:hanging="360"/>
        <w:rPr/>
      </w:pPr>
      <w:r w:rsidDel="00000000" w:rsidR="00000000" w:rsidRPr="00000000">
        <w:rPr>
          <w:rFonts w:ascii="Times New Roman" w:cs="Times New Roman" w:eastAsia="Times New Roman" w:hAnsi="Times New Roman"/>
          <w:b w:val="1"/>
          <w:rtl w:val="0"/>
        </w:rPr>
        <w:t xml:space="preserve">Methods:</w:t>
      </w:r>
      <w:r w:rsidDel="00000000" w:rsidR="00000000" w:rsidRPr="00000000">
        <w:rPr>
          <w:rFonts w:ascii="Times New Roman" w:cs="Times New Roman" w:eastAsia="Times New Roman" w:hAnsi="Times New Roman"/>
          <w:rtl w:val="0"/>
        </w:rPr>
        <w:t xml:space="preserve"> Describe the basic design of the study as well as its setting, participants, and key measurements or outcomes. </w:t>
      </w:r>
      <w:r w:rsidDel="00000000" w:rsidR="00000000" w:rsidRPr="00000000">
        <w:rPr>
          <w:rtl w:val="0"/>
        </w:rPr>
      </w:r>
    </w:p>
    <w:p w:rsidR="00000000" w:rsidDel="00000000" w:rsidP="00000000" w:rsidRDefault="00000000" w:rsidRPr="00000000" w14:paraId="0000007F">
      <w:pPr>
        <w:numPr>
          <w:ilvl w:val="1"/>
          <w:numId w:val="6"/>
        </w:numPr>
        <w:ind w:left="1440" w:hanging="360"/>
        <w:rPr/>
      </w:pPr>
      <w:r w:rsidDel="00000000" w:rsidR="00000000" w:rsidRPr="00000000">
        <w:rPr>
          <w:rFonts w:ascii="Times New Roman" w:cs="Times New Roman" w:eastAsia="Times New Roman" w:hAnsi="Times New Roman"/>
          <w:b w:val="1"/>
          <w:rtl w:val="0"/>
        </w:rPr>
        <w:t xml:space="preserve">Results:</w:t>
      </w:r>
      <w:r w:rsidDel="00000000" w:rsidR="00000000" w:rsidRPr="00000000">
        <w:rPr>
          <w:rFonts w:ascii="Times New Roman" w:cs="Times New Roman" w:eastAsia="Times New Roman" w:hAnsi="Times New Roman"/>
          <w:rtl w:val="0"/>
        </w:rPr>
        <w:t xml:space="preserve"> Provide data for the key measurements, if applicable. Where appropriate, give measures of statistical significance. All data in the abstract must be reported in the text of the paper. </w:t>
      </w:r>
      <w:r w:rsidDel="00000000" w:rsidR="00000000" w:rsidRPr="00000000">
        <w:rPr>
          <w:rtl w:val="0"/>
        </w:rPr>
      </w:r>
    </w:p>
    <w:p w:rsidR="00000000" w:rsidDel="00000000" w:rsidP="00000000" w:rsidRDefault="00000000" w:rsidRPr="00000000" w14:paraId="00000080">
      <w:pPr>
        <w:numPr>
          <w:ilvl w:val="1"/>
          <w:numId w:val="6"/>
        </w:numPr>
        <w:ind w:left="1440" w:hanging="360"/>
        <w:rPr/>
      </w:pPr>
      <w:r w:rsidDel="00000000" w:rsidR="00000000" w:rsidRPr="00000000">
        <w:rPr>
          <w:rFonts w:ascii="Times New Roman" w:cs="Times New Roman" w:eastAsia="Times New Roman" w:hAnsi="Times New Roman"/>
          <w:b w:val="1"/>
          <w:rtl w:val="0"/>
        </w:rPr>
        <w:t xml:space="preserve">Limitations: </w:t>
      </w:r>
      <w:r w:rsidDel="00000000" w:rsidR="00000000" w:rsidRPr="00000000">
        <w:rPr>
          <w:rFonts w:ascii="Times New Roman" w:cs="Times New Roman" w:eastAsia="Times New Roman" w:hAnsi="Times New Roman"/>
          <w:rtl w:val="0"/>
        </w:rPr>
        <w:t xml:space="preserve">Identify the limitations of your study, methodological or otherwise.</w:t>
      </w:r>
      <w:r w:rsidDel="00000000" w:rsidR="00000000" w:rsidRPr="00000000">
        <w:rPr>
          <w:rtl w:val="0"/>
        </w:rPr>
      </w:r>
    </w:p>
    <w:p w:rsidR="00000000" w:rsidDel="00000000" w:rsidP="00000000" w:rsidRDefault="00000000" w:rsidRPr="00000000" w14:paraId="00000081">
      <w:pPr>
        <w:numPr>
          <w:ilvl w:val="1"/>
          <w:numId w:val="6"/>
        </w:numPr>
        <w:ind w:left="1440" w:hanging="360"/>
        <w:rPr/>
      </w:pPr>
      <w:r w:rsidDel="00000000" w:rsidR="00000000" w:rsidRPr="00000000">
        <w:rPr>
          <w:rFonts w:ascii="Times New Roman" w:cs="Times New Roman" w:eastAsia="Times New Roman" w:hAnsi="Times New Roman"/>
          <w:b w:val="1"/>
          <w:rtl w:val="0"/>
        </w:rPr>
        <w:t xml:space="preserve">Conclusion:</w:t>
      </w:r>
      <w:r w:rsidDel="00000000" w:rsidR="00000000" w:rsidRPr="00000000">
        <w:rPr>
          <w:rFonts w:ascii="Times New Roman" w:cs="Times New Roman" w:eastAsia="Times New Roman" w:hAnsi="Times New Roman"/>
          <w:rtl w:val="0"/>
        </w:rPr>
        <w:t xml:space="preserve"> Briefly summarise the main findings and their implications.</w:t>
      </w:r>
      <w:r w:rsidDel="00000000" w:rsidR="00000000" w:rsidRPr="00000000">
        <w:rPr>
          <w:rtl w:val="0"/>
        </w:rPr>
      </w:r>
    </w:p>
    <w:p w:rsidR="00000000" w:rsidDel="00000000" w:rsidP="00000000" w:rsidRDefault="00000000" w:rsidRPr="00000000" w14:paraId="00000082">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 </w:t>
      </w:r>
      <w:r w:rsidDel="00000000" w:rsidR="00000000" w:rsidRPr="00000000">
        <w:rPr>
          <w:rFonts w:ascii="Times New Roman" w:cs="Times New Roman" w:eastAsia="Times New Roman" w:hAnsi="Times New Roman"/>
          <w:rtl w:val="0"/>
        </w:rPr>
        <w:t xml:space="preserve">3-5 terms that represent the article content.</w:t>
      </w:r>
    </w:p>
    <w:p w:rsidR="00000000" w:rsidDel="00000000" w:rsidP="00000000" w:rsidRDefault="00000000" w:rsidRPr="00000000" w14:paraId="00000083">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Introduction: </w:t>
      </w:r>
      <w:r w:rsidDel="00000000" w:rsidR="00000000" w:rsidRPr="00000000">
        <w:rPr>
          <w:rFonts w:ascii="Times New Roman" w:cs="Times New Roman" w:eastAsia="Times New Roman" w:hAnsi="Times New Roman"/>
          <w:rtl w:val="0"/>
        </w:rPr>
        <w:t xml:space="preserve">Background, motivation, and significance of the research.</w:t>
      </w:r>
    </w:p>
    <w:p w:rsidR="00000000" w:rsidDel="00000000" w:rsidP="00000000" w:rsidRDefault="00000000" w:rsidRPr="00000000" w14:paraId="00000084">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Body: </w:t>
      </w:r>
      <w:r w:rsidDel="00000000" w:rsidR="00000000" w:rsidRPr="00000000">
        <w:rPr>
          <w:rFonts w:ascii="Times New Roman" w:cs="Times New Roman" w:eastAsia="Times New Roman" w:hAnsi="Times New Roman"/>
          <w:rtl w:val="0"/>
        </w:rPr>
        <w:t xml:space="preserve">This section narrates your research, what you did and what you found. Information must be grouped in a logical manner.</w:t>
      </w:r>
    </w:p>
    <w:p w:rsidR="00000000" w:rsidDel="00000000" w:rsidP="00000000" w:rsidRDefault="00000000" w:rsidRPr="00000000" w14:paraId="00000085">
      <w:pPr>
        <w:numPr>
          <w:ilvl w:val="0"/>
          <w:numId w:val="1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Required sections: “Methods” and “Results”</w:t>
      </w:r>
      <w:r w:rsidDel="00000000" w:rsidR="00000000" w:rsidRPr="00000000">
        <w:rPr>
          <w:rtl w:val="0"/>
        </w:rPr>
      </w:r>
    </w:p>
    <w:p w:rsidR="00000000" w:rsidDel="00000000" w:rsidP="00000000" w:rsidRDefault="00000000" w:rsidRPr="00000000" w14:paraId="00000086">
      <w:pPr>
        <w:numPr>
          <w:ilvl w:val="0"/>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headings for the body, including division of the results, are up to the author. </w:t>
      </w:r>
    </w:p>
    <w:p w:rsidR="00000000" w:rsidDel="00000000" w:rsidP="00000000" w:rsidRDefault="00000000" w:rsidRPr="00000000" w14:paraId="00000087">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Discussion: </w:t>
      </w:r>
      <w:r w:rsidDel="00000000" w:rsidR="00000000" w:rsidRPr="00000000">
        <w:rPr>
          <w:rFonts w:ascii="Times New Roman" w:cs="Times New Roman" w:eastAsia="Times New Roman" w:hAnsi="Times New Roman"/>
          <w:rtl w:val="0"/>
        </w:rPr>
        <w:t xml:space="preserve">This section provides an interpretation of the results. Significance of the research, its implications in the field at-large, and its limitations. Comparison to existing works is highlighted. Future directions should be given.</w:t>
      </w:r>
    </w:p>
    <w:p w:rsidR="00000000" w:rsidDel="00000000" w:rsidP="00000000" w:rsidRDefault="00000000" w:rsidRPr="00000000" w14:paraId="00000088">
      <w:pPr>
        <w:numPr>
          <w:ilvl w:val="0"/>
          <w:numId w:val="1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Acknowledgements: </w:t>
      </w:r>
      <w:r w:rsidDel="00000000" w:rsidR="00000000" w:rsidRPr="00000000">
        <w:rPr>
          <w:rFonts w:ascii="Times New Roman" w:cs="Times New Roman" w:eastAsia="Times New Roman" w:hAnsi="Times New Roman"/>
          <w:rtl w:val="0"/>
        </w:rPr>
        <w:t xml:space="preserve">Concise and professional, including non-author collaborators, assistants, </w:t>
      </w:r>
      <w:r w:rsidDel="00000000" w:rsidR="00000000" w:rsidRPr="00000000">
        <w:rPr>
          <w:rFonts w:ascii="Times New Roman" w:cs="Times New Roman" w:eastAsia="Times New Roman" w:hAnsi="Times New Roman"/>
          <w:i w:val="1"/>
          <w:u w:val="single"/>
          <w:rtl w:val="0"/>
        </w:rPr>
        <w:t xml:space="preserve">sources of grants and funding (required if applicable)</w:t>
      </w:r>
      <w:r w:rsidDel="00000000" w:rsidR="00000000" w:rsidRPr="00000000">
        <w:rPr>
          <w:rFonts w:ascii="Times New Roman" w:cs="Times New Roman" w:eastAsia="Times New Roman" w:hAnsi="Times New Roman"/>
          <w:rtl w:val="0"/>
        </w:rPr>
        <w:t xml:space="preserve">. Do not thank the reviewers or editors.</w:t>
      </w:r>
    </w:p>
    <w:p w:rsidR="00000000" w:rsidDel="00000000" w:rsidP="00000000" w:rsidRDefault="00000000" w:rsidRPr="00000000" w14:paraId="00000089">
      <w:pPr>
        <w:numPr>
          <w:ilvl w:val="0"/>
          <w:numId w:val="11"/>
        </w:numPr>
        <w:spacing w:after="2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References: </w:t>
      </w:r>
      <w:r w:rsidDel="00000000" w:rsidR="00000000" w:rsidRPr="00000000">
        <w:rPr>
          <w:rFonts w:ascii="Times New Roman" w:cs="Times New Roman" w:eastAsia="Times New Roman" w:hAnsi="Times New Roman"/>
          <w:rtl w:val="0"/>
        </w:rPr>
        <w:t xml:space="preserve">Strong priority should be given to peer-reviewed articles and books which are published or in-press. You must use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Nature-style references.</w:t>
      </w:r>
    </w:p>
    <w:p w:rsidR="00000000" w:rsidDel="00000000" w:rsidP="00000000" w:rsidRDefault="00000000" w:rsidRPr="00000000" w14:paraId="0000008A">
      <w:pPr>
        <w:spacing w:after="20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pStyle w:val="Heading2"/>
        <w:spacing w:after="200" w:before="0" w:lineRule="auto"/>
        <w:rPr>
          <w:rFonts w:ascii="Times New Roman" w:cs="Times New Roman" w:eastAsia="Times New Roman" w:hAnsi="Times New Roman"/>
          <w:b w:val="1"/>
          <w:color w:val="980000"/>
          <w:sz w:val="28"/>
          <w:szCs w:val="28"/>
        </w:rPr>
      </w:pPr>
      <w:bookmarkStart w:colFirst="0" w:colLast="0" w:name="_heading=h.1t3h5sf" w:id="6"/>
      <w:bookmarkEnd w:id="6"/>
      <w:r w:rsidDel="00000000" w:rsidR="00000000" w:rsidRPr="00000000">
        <w:rPr>
          <w:rFonts w:ascii="Times New Roman" w:cs="Times New Roman" w:eastAsia="Times New Roman" w:hAnsi="Times New Roman"/>
          <w:b w:val="1"/>
          <w:color w:val="980000"/>
          <w:sz w:val="28"/>
          <w:szCs w:val="28"/>
          <w:rtl w:val="0"/>
        </w:rPr>
        <w:t xml:space="preserve">Content of Review Articles</w:t>
      </w:r>
    </w:p>
    <w:p w:rsidR="00000000" w:rsidDel="00000000" w:rsidP="00000000" w:rsidRDefault="00000000" w:rsidRPr="00000000" w14:paraId="0000008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articles should contain the following sections in order</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8D">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Abstract:</w:t>
      </w:r>
      <w:r w:rsidDel="00000000" w:rsidR="00000000" w:rsidRPr="00000000">
        <w:rPr>
          <w:rFonts w:ascii="Times New Roman" w:cs="Times New Roman" w:eastAsia="Times New Roman" w:hAnsi="Times New Roman"/>
          <w:rtl w:val="0"/>
        </w:rPr>
        <w:t xml:space="preserve"> The abstract should summarise your article, in a concise and enticing manner. We suggest you address the following sections (as fluidly as possible) in your paragraph:</w:t>
      </w:r>
    </w:p>
    <w:p w:rsidR="00000000" w:rsidDel="00000000" w:rsidP="00000000" w:rsidRDefault="00000000" w:rsidRPr="00000000" w14:paraId="0000008E">
      <w:pPr>
        <w:numPr>
          <w:ilvl w:val="1"/>
          <w:numId w:val="2"/>
        </w:numPr>
        <w:ind w:left="1440" w:hanging="360"/>
        <w:rPr/>
      </w:pPr>
      <w:r w:rsidDel="00000000" w:rsidR="00000000" w:rsidRPr="00000000">
        <w:rPr>
          <w:rFonts w:ascii="Times New Roman" w:cs="Times New Roman" w:eastAsia="Times New Roman" w:hAnsi="Times New Roman"/>
          <w:b w:val="1"/>
          <w:rtl w:val="0"/>
        </w:rPr>
        <w:t xml:space="preserve">Background:</w:t>
      </w:r>
      <w:r w:rsidDel="00000000" w:rsidR="00000000" w:rsidRPr="00000000">
        <w:rPr>
          <w:rFonts w:ascii="Times New Roman" w:cs="Times New Roman" w:eastAsia="Times New Roman" w:hAnsi="Times New Roman"/>
          <w:rtl w:val="0"/>
        </w:rPr>
        <w:t xml:space="preserve"> Provide the context and overall importance of the topic in review.</w:t>
      </w:r>
      <w:r w:rsidDel="00000000" w:rsidR="00000000" w:rsidRPr="00000000">
        <w:rPr>
          <w:rtl w:val="0"/>
        </w:rPr>
      </w:r>
    </w:p>
    <w:p w:rsidR="00000000" w:rsidDel="00000000" w:rsidP="00000000" w:rsidRDefault="00000000" w:rsidRPr="00000000" w14:paraId="0000008F">
      <w:pPr>
        <w:numPr>
          <w:ilvl w:val="1"/>
          <w:numId w:val="2"/>
        </w:numPr>
        <w:ind w:left="1440" w:hanging="360"/>
        <w:rPr/>
      </w:pPr>
      <w:r w:rsidDel="00000000" w:rsidR="00000000" w:rsidRPr="00000000">
        <w:rPr>
          <w:rFonts w:ascii="Times New Roman" w:cs="Times New Roman" w:eastAsia="Times New Roman" w:hAnsi="Times New Roman"/>
          <w:b w:val="1"/>
          <w:rtl w:val="0"/>
        </w:rPr>
        <w:t xml:space="preserve">Methods</w:t>
      </w:r>
      <w:r w:rsidDel="00000000" w:rsidR="00000000" w:rsidRPr="00000000">
        <w:rPr>
          <w:rFonts w:ascii="Times New Roman" w:cs="Times New Roman" w:eastAsia="Times New Roman" w:hAnsi="Times New Roman"/>
          <w:rtl w:val="0"/>
        </w:rPr>
        <w:t xml:space="preserve">: Describe the data sources used. Provide the number of studies reviewed and the selection criteria. </w:t>
      </w:r>
      <w:r w:rsidDel="00000000" w:rsidR="00000000" w:rsidRPr="00000000">
        <w:rPr>
          <w:rtl w:val="0"/>
        </w:rPr>
      </w:r>
    </w:p>
    <w:p w:rsidR="00000000" w:rsidDel="00000000" w:rsidP="00000000" w:rsidRDefault="00000000" w:rsidRPr="00000000" w14:paraId="00000090">
      <w:pPr>
        <w:numPr>
          <w:ilvl w:val="1"/>
          <w:numId w:val="2"/>
        </w:numPr>
        <w:ind w:left="1440" w:hanging="360"/>
        <w:rPr/>
      </w:pPr>
      <w:r w:rsidDel="00000000" w:rsidR="00000000" w:rsidRPr="00000000">
        <w:rPr>
          <w:rFonts w:ascii="Times New Roman" w:cs="Times New Roman" w:eastAsia="Times New Roman" w:hAnsi="Times New Roman"/>
          <w:b w:val="1"/>
          <w:rtl w:val="0"/>
        </w:rPr>
        <w:t xml:space="preserve">Summary</w:t>
      </w:r>
      <w:r w:rsidDel="00000000" w:rsidR="00000000" w:rsidRPr="00000000">
        <w:rPr>
          <w:rFonts w:ascii="Times New Roman" w:cs="Times New Roman" w:eastAsia="Times New Roman" w:hAnsi="Times New Roman"/>
          <w:rtl w:val="0"/>
        </w:rPr>
        <w:t xml:space="preserve">: Present the key takeaways and essential conclusions of the review. New insights or proposed directions in the field should be highlighted.</w:t>
      </w:r>
      <w:r w:rsidDel="00000000" w:rsidR="00000000" w:rsidRPr="00000000">
        <w:rPr>
          <w:rtl w:val="0"/>
        </w:rPr>
      </w:r>
    </w:p>
    <w:p w:rsidR="00000000" w:rsidDel="00000000" w:rsidP="00000000" w:rsidRDefault="00000000" w:rsidRPr="00000000" w14:paraId="00000091">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Introduction: </w:t>
      </w:r>
      <w:r w:rsidDel="00000000" w:rsidR="00000000" w:rsidRPr="00000000">
        <w:rPr>
          <w:rFonts w:ascii="Times New Roman" w:cs="Times New Roman" w:eastAsia="Times New Roman" w:hAnsi="Times New Roman"/>
          <w:rtl w:val="0"/>
        </w:rPr>
        <w:t xml:space="preserve">The article should begin by providing readers with a general understanding of the topic of interest, including its significance both in the wider world and in research communities.</w:t>
      </w:r>
    </w:p>
    <w:p w:rsidR="00000000" w:rsidDel="00000000" w:rsidP="00000000" w:rsidRDefault="00000000" w:rsidRPr="00000000" w14:paraId="00000092">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Body:</w:t>
      </w:r>
      <w:r w:rsidDel="00000000" w:rsidR="00000000" w:rsidRPr="00000000">
        <w:rPr>
          <w:rFonts w:ascii="Times New Roman" w:cs="Times New Roman" w:eastAsia="Times New Roman" w:hAnsi="Times New Roman"/>
          <w:rtl w:val="0"/>
        </w:rPr>
        <w:t xml:space="preserve"> The headings for the body of the review are up to the author. Information must be grouped in a logical manner. Methods must be discussed. </w:t>
      </w:r>
    </w:p>
    <w:p w:rsidR="00000000" w:rsidDel="00000000" w:rsidP="00000000" w:rsidRDefault="00000000" w:rsidRPr="00000000" w14:paraId="00000093">
      <w:pPr>
        <w:numPr>
          <w:ilvl w:val="0"/>
          <w:numId w:val="7"/>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Acknowledgements:</w:t>
      </w:r>
      <w:r w:rsidDel="00000000" w:rsidR="00000000" w:rsidRPr="00000000">
        <w:rPr>
          <w:rFonts w:ascii="Times New Roman" w:cs="Times New Roman" w:eastAsia="Times New Roman" w:hAnsi="Times New Roman"/>
          <w:rtl w:val="0"/>
        </w:rPr>
        <w:t xml:space="preserve"> Concise and professional, including non-author collaborators, assistants, </w:t>
      </w:r>
      <w:r w:rsidDel="00000000" w:rsidR="00000000" w:rsidRPr="00000000">
        <w:rPr>
          <w:rFonts w:ascii="Times New Roman" w:cs="Times New Roman" w:eastAsia="Times New Roman" w:hAnsi="Times New Roman"/>
          <w:i w:val="1"/>
          <w:u w:val="single"/>
          <w:rtl w:val="0"/>
        </w:rPr>
        <w:t xml:space="preserve">sources of grants and funding (required if applicable)</w:t>
      </w:r>
      <w:r w:rsidDel="00000000" w:rsidR="00000000" w:rsidRPr="00000000">
        <w:rPr>
          <w:rFonts w:ascii="Times New Roman" w:cs="Times New Roman" w:eastAsia="Times New Roman" w:hAnsi="Times New Roman"/>
          <w:rtl w:val="0"/>
        </w:rPr>
        <w:t xml:space="preserve">. Do not thank the reviewers or editors.</w:t>
      </w:r>
    </w:p>
    <w:p w:rsidR="00000000" w:rsidDel="00000000" w:rsidP="00000000" w:rsidRDefault="00000000" w:rsidRPr="00000000" w14:paraId="00000094">
      <w:pPr>
        <w:numPr>
          <w:ilvl w:val="0"/>
          <w:numId w:val="7"/>
        </w:numPr>
        <w:spacing w:after="2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Fonts w:ascii="Times New Roman" w:cs="Times New Roman" w:eastAsia="Times New Roman" w:hAnsi="Times New Roman"/>
          <w:rtl w:val="0"/>
        </w:rPr>
        <w:t xml:space="preserve"> Strong priority should be given to peer-reviewed articles and books which are published or in-press. You must use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Nature-style references.</w:t>
      </w:r>
    </w:p>
    <w:p w:rsidR="00000000" w:rsidDel="00000000" w:rsidP="00000000" w:rsidRDefault="00000000" w:rsidRPr="00000000" w14:paraId="00000095">
      <w:pPr>
        <w:spacing w:after="20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pStyle w:val="Heading2"/>
        <w:spacing w:after="200" w:before="0" w:lineRule="auto"/>
        <w:rPr>
          <w:rFonts w:ascii="Times New Roman" w:cs="Times New Roman" w:eastAsia="Times New Roman" w:hAnsi="Times New Roman"/>
          <w:b w:val="1"/>
          <w:color w:val="980000"/>
          <w:sz w:val="28"/>
          <w:szCs w:val="28"/>
        </w:rPr>
      </w:pPr>
      <w:bookmarkStart w:colFirst="0" w:colLast="0" w:name="_heading=h.yuurm4y3urum" w:id="7"/>
      <w:bookmarkEnd w:id="7"/>
      <w:r w:rsidDel="00000000" w:rsidR="00000000" w:rsidRPr="00000000">
        <w:rPr>
          <w:rFonts w:ascii="Times New Roman" w:cs="Times New Roman" w:eastAsia="Times New Roman" w:hAnsi="Times New Roman"/>
          <w:b w:val="1"/>
          <w:color w:val="980000"/>
          <w:sz w:val="28"/>
          <w:szCs w:val="28"/>
          <w:rtl w:val="0"/>
        </w:rPr>
        <w:t xml:space="preserve">Additional Requirements</w:t>
      </w:r>
    </w:p>
    <w:p w:rsidR="00000000" w:rsidDel="00000000" w:rsidP="00000000" w:rsidRDefault="00000000" w:rsidRPr="00000000" w14:paraId="00000097">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articles may have additional requirements imposed, depending on the field of research.</w:t>
      </w:r>
    </w:p>
    <w:p w:rsidR="00000000" w:rsidDel="00000000" w:rsidP="00000000" w:rsidRDefault="00000000" w:rsidRPr="00000000" w14:paraId="00000098">
      <w:pPr>
        <w:numPr>
          <w:ilvl w:val="0"/>
          <w:numId w:val="9"/>
        </w:numPr>
        <w:spacing w:after="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Chemical compound numbering: major chemical compounds are assigned bold numbers. Alphanumeric (e.g. </w:t>
      </w:r>
      <w:r w:rsidDel="00000000" w:rsidR="00000000" w:rsidRPr="00000000">
        <w:rPr>
          <w:rFonts w:ascii="Times New Roman" w:cs="Times New Roman" w:eastAsia="Times New Roman" w:hAnsi="Times New Roman"/>
          <w:b w:val="1"/>
          <w:rtl w:val="0"/>
        </w:rPr>
        <w:t xml:space="preserve">1a</w:t>
      </w:r>
      <w:r w:rsidDel="00000000" w:rsidR="00000000" w:rsidRPr="00000000">
        <w:rPr>
          <w:rFonts w:ascii="Times New Roman" w:cs="Times New Roman" w:eastAsia="Times New Roman" w:hAnsi="Times New Roman"/>
          <w:rtl w:val="0"/>
        </w:rPr>
        <w:t xml:space="preserve">) assignments may be used.</w:t>
      </w:r>
      <w:r w:rsidDel="00000000" w:rsidR="00000000" w:rsidRPr="00000000">
        <w:rPr>
          <w:rtl w:val="0"/>
        </w:rPr>
      </w:r>
    </w:p>
    <w:p w:rsidR="00000000" w:rsidDel="00000000" w:rsidP="00000000" w:rsidRDefault="00000000" w:rsidRPr="00000000" w14:paraId="00000099">
      <w:pPr>
        <w:numPr>
          <w:ilvl w:val="0"/>
          <w:numId w:val="9"/>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Nucleic acid sequences: Key sequences integral to the conclusions of the work should be provided. In extenuating circumstances, please include an alternative plan (e.g. “sequences available on request” or a timeline for when they can be published) in the submission.</w:t>
      </w:r>
    </w:p>
    <w:p w:rsidR="00000000" w:rsidDel="00000000" w:rsidP="00000000" w:rsidRDefault="00000000" w:rsidRPr="00000000" w14:paraId="0000009A">
      <w:pPr>
        <w:numPr>
          <w:ilvl w:val="0"/>
          <w:numId w:val="9"/>
        </w:numPr>
        <w:spacing w:after="2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research requiring approval from an Institutional Review Board (IRB; or the equivalent at your institution), a statement must be included under the methods section indicating that the specific named IRB reviewed your work. </w:t>
      </w:r>
    </w:p>
    <w:p w:rsidR="00000000" w:rsidDel="00000000" w:rsidP="00000000" w:rsidRDefault="00000000" w:rsidRPr="00000000" w14:paraId="0000009B">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pStyle w:val="Heading2"/>
        <w:spacing w:after="200" w:before="0" w:lineRule="auto"/>
        <w:rPr>
          <w:rFonts w:ascii="Times New Roman" w:cs="Times New Roman" w:eastAsia="Times New Roman" w:hAnsi="Times New Roman"/>
          <w:b w:val="1"/>
          <w:color w:val="980000"/>
          <w:sz w:val="28"/>
          <w:szCs w:val="28"/>
        </w:rPr>
      </w:pPr>
      <w:bookmarkStart w:colFirst="0" w:colLast="0" w:name="_heading=h.2s8eyo1" w:id="8"/>
      <w:bookmarkEnd w:id="8"/>
      <w:r w:rsidDel="00000000" w:rsidR="00000000" w:rsidRPr="00000000">
        <w:rPr>
          <w:rFonts w:ascii="Times New Roman" w:cs="Times New Roman" w:eastAsia="Times New Roman" w:hAnsi="Times New Roman"/>
          <w:b w:val="1"/>
          <w:color w:val="980000"/>
          <w:sz w:val="28"/>
          <w:szCs w:val="28"/>
          <w:rtl w:val="0"/>
        </w:rPr>
        <w:t xml:space="preserve">Submission Suggestions</w:t>
      </w:r>
    </w:p>
    <w:p w:rsidR="00000000" w:rsidDel="00000000" w:rsidP="00000000" w:rsidRDefault="00000000" w:rsidRPr="00000000" w14:paraId="0000009D">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are some suggestions that we strongly suggest authors adopt. If your article does not follow these suggestions, it will still be considered for publication. However, if the article is accepted, authors should expect to work on these points later on during the editing process.</w:t>
      </w:r>
    </w:p>
    <w:p w:rsidR="00000000" w:rsidDel="00000000" w:rsidP="00000000" w:rsidRDefault="00000000" w:rsidRPr="00000000" w14:paraId="0000009E">
      <w:pPr>
        <w:numPr>
          <w:ilvl w:val="0"/>
          <w:numId w:val="1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Write in the active voice when possible</w:t>
      </w:r>
      <w:r w:rsidDel="00000000" w:rsidR="00000000" w:rsidRPr="00000000">
        <w:rPr>
          <w:rFonts w:ascii="Times New Roman" w:cs="Times New Roman" w:eastAsia="Times New Roman" w:hAnsi="Times New Roman"/>
          <w:rtl w:val="0"/>
        </w:rPr>
        <w:t xml:space="preserve">. We encourage writing styles that engage the reader.</w:t>
      </w:r>
    </w:p>
    <w:p w:rsidR="00000000" w:rsidDel="00000000" w:rsidP="00000000" w:rsidRDefault="00000000" w:rsidRPr="00000000" w14:paraId="0000009F">
      <w:pPr>
        <w:numPr>
          <w:ilvl w:val="0"/>
          <w:numId w:val="1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Avoid excessive technical jargon.</w:t>
      </w:r>
      <w:r w:rsidDel="00000000" w:rsidR="00000000" w:rsidRPr="00000000">
        <w:rPr>
          <w:rFonts w:ascii="Times New Roman" w:cs="Times New Roman" w:eastAsia="Times New Roman" w:hAnsi="Times New Roman"/>
          <w:rtl w:val="0"/>
        </w:rPr>
        <w:t xml:space="preserve"> We aim for our journal to be accessible to any undergraduate.</w:t>
      </w:r>
    </w:p>
    <w:p w:rsidR="00000000" w:rsidDel="00000000" w:rsidP="00000000" w:rsidRDefault="00000000" w:rsidRPr="00000000" w14:paraId="000000A0">
      <w:pPr>
        <w:numPr>
          <w:ilvl w:val="0"/>
          <w:numId w:val="1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Gender neutral pronouns</w:t>
      </w:r>
      <w:r w:rsidDel="00000000" w:rsidR="00000000" w:rsidRPr="00000000">
        <w:rPr>
          <w:rFonts w:ascii="Times New Roman" w:cs="Times New Roman" w:eastAsia="Times New Roman" w:hAnsi="Times New Roman"/>
          <w:rtl w:val="0"/>
        </w:rPr>
        <w:t xml:space="preserve"> are required if specificity is not needed.</w:t>
      </w: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sectPr>
      <w:foot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18"/>
        <w:szCs w:val="18"/>
        <w:rtl w:val="0"/>
      </w:rPr>
      <w:t xml:space="preserve">MSURJ</w:t>
    </w:r>
    <w:r w:rsidDel="00000000" w:rsidR="00000000" w:rsidRPr="00000000">
      <w:rPr>
        <w:rFonts w:ascii="Times New Roman" w:cs="Times New Roman" w:eastAsia="Times New Roman" w:hAnsi="Times New Roman"/>
        <w:sz w:val="18"/>
        <w:szCs w:val="18"/>
        <w:rtl w:val="0"/>
      </w:rPr>
      <w:t xml:space="preserve"> Instructions for Authors  -  </w:t>
    </w:r>
    <w:r w:rsidDel="00000000" w:rsidR="00000000" w:rsidRPr="00000000">
      <w:rPr>
        <w:rFonts w:ascii="Times New Roman" w:cs="Times New Roman" w:eastAsia="Times New Roman" w:hAnsi="Times New Roman"/>
        <w:sz w:val="18"/>
        <w:szCs w:val="18"/>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3">
    <w:pPr>
      <w:widowControl w:val="0"/>
      <w:spacing w:line="240" w:lineRule="auto"/>
      <w:jc w:val="right"/>
      <w:rPr/>
    </w:pPr>
    <w:r w:rsidDel="00000000" w:rsidR="00000000" w:rsidRPr="00000000">
      <w:rPr>
        <w:rFonts w:ascii="Times New Roman" w:cs="Times New Roman" w:eastAsia="Times New Roman" w:hAnsi="Times New Roman"/>
        <w:sz w:val="18"/>
        <w:szCs w:val="18"/>
        <w:rtl w:val="0"/>
      </w:rPr>
      <w:t xml:space="preserve">Last updated: September 2024</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right"/>
      <w:pPr>
        <w:ind w:left="720" w:hanging="360"/>
      </w:pPr>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lowerRoman"/>
      <w:lvlText w:val="%1."/>
      <w:lvlJc w:val="right"/>
      <w:pPr>
        <w:ind w:left="720" w:hanging="360"/>
      </w:pPr>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lowerRoman"/>
      <w:lvlText w:val="%1."/>
      <w:lvlJc w:val="righ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lowerRoman"/>
      <w:lvlText w:val="%1."/>
      <w:lvlJc w:val="righ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rxiv.org/abs/2009.10053" TargetMode="External"/><Relationship Id="rId10" Type="http://schemas.openxmlformats.org/officeDocument/2006/relationships/hyperlink" Target="https://doi.org/10.1146/annurev.aa.25.090187.000323" TargetMode="External"/><Relationship Id="rId13" Type="http://schemas.openxmlformats.org/officeDocument/2006/relationships/hyperlink" Target="https://inscriptions.packhum.org/" TargetMode="External"/><Relationship Id="rId12" Type="http://schemas.openxmlformats.org/officeDocument/2006/relationships/hyperlink" Target="https://doi.org/10.48550/arXiv.2009.1005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ature.com/nature/for-authors/formatting-guide" TargetMode="External"/><Relationship Id="rId15" Type="http://schemas.openxmlformats.org/officeDocument/2006/relationships/hyperlink" Target="https://cdsarc.cds.unistra.fr/viz-bin/cat/II/346" TargetMode="External"/><Relationship Id="rId14" Type="http://schemas.openxmlformats.org/officeDocument/2006/relationships/hyperlink" Target="https://inscriptions.packhum.org/" TargetMode="External"/><Relationship Id="rId17" Type="http://schemas.openxmlformats.org/officeDocument/2006/relationships/footer" Target="footer1.xml"/><Relationship Id="rId16" Type="http://schemas.openxmlformats.org/officeDocument/2006/relationships/hyperlink" Target="https://cdsarc.cds.unistra.fr/viz-bin/cat/II/34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msurjblog.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sMY5jQCC6U9uXT7gRaF/ch4p7A==">CgMxLjAyDmgudm02NnYxZXV5bjEwMg5oLm9pZHBmbXhrM2pkNTIJaC4zMGowemxsMgloLjFmb2I5dGUyCWguM3pueXNoNzIJaC4zZHk2dmttMgloLjF0M2g1c2YyDmgueXV1cm00eTN1cnVtMgloLjJzOGV5bzE4AHIhMVJZVk1YOVd2LUU2X0VCc1IzSmlJcFhuNGNrWmhrQnk0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2021-02-15T01:58:00Z</dcterms:created>
</cp:coreProperties>
</file>